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5830" w:rsidRPr="00B3653E" w:rsidRDefault="003E5830" w:rsidP="00B3653E">
      <w:pPr>
        <w:pStyle w:val="Ttulo6"/>
      </w:pPr>
      <w:bookmarkStart w:id="0" w:name="_Toc159308011"/>
      <w:r w:rsidRPr="00B3653E">
        <w:t>ESTUDIO BÁSICO DE SEGURIDAD Y SALUD</w:t>
      </w:r>
      <w:bookmarkEnd w:id="0"/>
    </w:p>
    <w:p w:rsidR="003E5830" w:rsidRDefault="003E5830" w:rsidP="003E5830">
      <w:pPr>
        <w:pStyle w:val="Ttulo5"/>
      </w:pPr>
      <w:bookmarkStart w:id="1" w:name="_Toc159308012"/>
      <w:r>
        <w:t>DATOS OBRA.</w:t>
      </w:r>
      <w:bookmarkEnd w:id="1"/>
    </w:p>
    <w:p w:rsidR="003E5830" w:rsidRDefault="003E5830" w:rsidP="003E5830">
      <w:pPr>
        <w:pStyle w:val="Ttulo7"/>
      </w:pPr>
      <w:bookmarkStart w:id="2" w:name="_Toc159308013"/>
      <w:r>
        <w:t>INTRODUCCIÓN.</w:t>
      </w:r>
      <w:bookmarkEnd w:id="2"/>
    </w:p>
    <w:p w:rsidR="003E5830" w:rsidRDefault="003E5830" w:rsidP="003E5830">
      <w:r>
        <w:t xml:space="preserve">Este Estudio Básico de Seguridad y Salud establece, durante la construcción de la obra, las previsiones respecto a prevención de riesgos y accidentes profesionales, así como los servicios sanitarios comunes a los trabajadores. Servirá para dar unas directrices básicas a la/s empresa/s contratista/s para llevar a cabo sus obligaciones en el campo de la prevención de riesgos profesionales facilitando su desarrollo bajo el control del Coordinador en materia de Seguridad y Salud durante la ejecución de la obra, de acuerdo con el Real Decreto 1627 de 24 de </w:t>
      </w:r>
      <w:proofErr w:type="gramStart"/>
      <w:r>
        <w:t>Octubre</w:t>
      </w:r>
      <w:proofErr w:type="gramEnd"/>
      <w:r>
        <w:t xml:space="preserve"> de 1997 que establece las Disposiciones Mínimas en materia de Seguridad y Salud.</w:t>
      </w:r>
    </w:p>
    <w:p w:rsidR="003E5830" w:rsidRDefault="003E5830" w:rsidP="003E5830">
      <w:pPr>
        <w:pStyle w:val="Ttulo7"/>
      </w:pPr>
      <w:bookmarkStart w:id="3" w:name="_Toc159308014"/>
      <w:r>
        <w:t>DEBERES, OBLIGACIONES Y COMPROMISOS.</w:t>
      </w:r>
      <w:bookmarkEnd w:id="3"/>
    </w:p>
    <w:p w:rsidR="003E5830" w:rsidRDefault="003E5830" w:rsidP="003E5830">
      <w:r>
        <w:t>Según los Arts. 14 y 17, en el Capítulo III de la Ley de Prevención de Riesgos Laborales se establecen los siguientes puntos:</w:t>
      </w:r>
    </w:p>
    <w:p w:rsidR="003E5830" w:rsidRDefault="003E5830" w:rsidP="003E5830">
      <w:r>
        <w:t>1. Los trabajadores tienen derecho a una protección eficaz en materia de seguridad y salud en el trabajo. El citado derecho supone la existencia de un correlativo deber del empresario de protección de los trabajadores frente a los riesgos laborales. Este deber de protección constituye, igualmente, un deber de las Administraciones Públicas respecto del personal a su servicio. Los derechos de información, consulta y participación, formación en materia preventiva, paralización de la actividad en caso de riesgo grave e inminente y vigilancia de su estado de salud, en los términos previstos en la presente Ley, forman parte del derecho de los trabajadores a una protección eficaz en materia de seguridad y salud en el trabajo.</w:t>
      </w:r>
    </w:p>
    <w:p w:rsidR="003E5830" w:rsidRDefault="003E5830" w:rsidP="003E5830">
      <w:r>
        <w:t xml:space="preserve">2. En cumplimiento del deber de protección, el empresario deberá garantizar la seguridad y la salud de los trabajadores a su servicio en todos los aspectos relacionados con el trabajo. A estos efectos, en el marco de sus responsabilidades, el empresario realizará la prevención de los riesgos laborales mediante la adopción de cuantas </w:t>
      </w:r>
      <w:r>
        <w:lastRenderedPageBreak/>
        <w:t>medidas sean necesarias para la protección de la seguridad y la salud de los trabajadores, con las especialidades que se recogen en los artículos correspondientes en materia de evaluación de riesgos, información, consulta y participación y formación de los trabajadores, actuación en casos de emergencia y de riesgo grave e inminente, vigilancia de la salud, y mediante la constitución de una organización y de los medios necesarios en los términos establecidos en el Capítulo IV de la presente Ley. El empresario desarrollará una acción permanente con el fin de perfeccionar los niveles de protección existentes y dispondrá lo necesario para la adaptación de las medidas de prevención señaladas en el párrafo anterior a las modificaciones que puedan experimentar las circunstancias que incidan en la realización del trabajo.</w:t>
      </w:r>
    </w:p>
    <w:p w:rsidR="003E5830" w:rsidRDefault="003E5830" w:rsidP="003E5830">
      <w:r>
        <w:t>3. El empresario deberá cumplir las obligaciones establecidas en la normativa sobre prevención de riesgos laborales.</w:t>
      </w:r>
    </w:p>
    <w:p w:rsidR="003E5830" w:rsidRDefault="003E5830" w:rsidP="003E5830">
      <w:r>
        <w:t>4. Las obligaciones de los trabajadores establecidas en esta Ley, la atribución de funciones en materia de protección y prevención a trabajadores o Servicios de la empresa y el recurso al concierto con entidades especializadas para el desarrollo de actividades de prevención complementarán las acciones del empresario, sin que por ello le eximan del cumplimiento de su deber en esta materia, sin perjuicio de las acciones que pueda ejercitar, en su caso, contra cualquier otra persona.</w:t>
      </w:r>
    </w:p>
    <w:p w:rsidR="003E5830" w:rsidRDefault="003E5830" w:rsidP="003E5830">
      <w:r>
        <w:t>5. El coste de las medidas relativas a la seguridad y la salud en el trabajo no deberá recaer en modo alguno sobre los trabajadores.</w:t>
      </w:r>
    </w:p>
    <w:p w:rsidR="003E5830" w:rsidRDefault="003E5830" w:rsidP="003E5830">
      <w:r>
        <w:t>Equipos de trabajo y medios de protección.</w:t>
      </w:r>
    </w:p>
    <w:p w:rsidR="003E5830" w:rsidRDefault="003E5830" w:rsidP="003E5830">
      <w:r>
        <w:t xml:space="preserve">1. El empresario adoptará las medidas necesarias con el fin de que los equipos de trabajo sean adecuados para el trabajo que deba realizarse y convenientemente adaptados a tal efecto, de forma que garanticen la seguridad y la salud de los trabajadores al utilizarlos. Cuando la utilización de un equipo de trabajo pueda presentar un riesgo específico para la seguridad y la salud de los trabajadores, el empresario adoptará las medidas necesarias con el fin de que: a) La utilización del equipo de trabajo quede reservada a los encargados de dicha utilización. b) Los trabajos de reparación, transformación, </w:t>
      </w:r>
      <w:r>
        <w:lastRenderedPageBreak/>
        <w:t>mantenimiento o conservación sean realizados por los trabajadores específicamente capacitados para ello.</w:t>
      </w:r>
    </w:p>
    <w:p w:rsidR="003E5830" w:rsidRDefault="003E5830" w:rsidP="003E5830">
      <w:r>
        <w:t>2. El empresario deberá proporcionar a sus trabajadores equipos de protección individual adecuados para el desempeño de sus funciones y velar por el uso efectivo de los mismos cuando, por la naturaleza de los trabajos realizados, sean necesarios. Los equipos de protección individual deberán utilizarse cuando los riesgos no se puedan evitar o no puedan limitarse suficientemente por medios técnicos de protección colectiva o mediante medidas, métodos o procedimientos de organización del trabajo.</w:t>
      </w:r>
    </w:p>
    <w:p w:rsidR="003E5830" w:rsidRDefault="003E5830" w:rsidP="003E5830">
      <w:pPr>
        <w:pStyle w:val="Ttulo7"/>
      </w:pPr>
      <w:bookmarkStart w:id="4" w:name="_Toc159308015"/>
      <w:r>
        <w:t>PRINCIPIOS BÁSICOS.</w:t>
      </w:r>
      <w:bookmarkEnd w:id="4"/>
    </w:p>
    <w:p w:rsidR="003E5830" w:rsidRDefault="003E5830" w:rsidP="003E5830">
      <w:r>
        <w:t>De acuerdo con los Arts. 15 y 16 de la Ley de Prevención de Riesgos Laborales, se establece que:</w:t>
      </w:r>
    </w:p>
    <w:p w:rsidR="003E5830" w:rsidRDefault="003E5830" w:rsidP="003E5830">
      <w:r>
        <w:t>1. El empresario aplicará las medidas que integran el deber general de prevención previsto en el capítulo anterior, con arreglo a los siguientes principios generales: a) Evitar los riesgos. b) Evaluar los riesgos que no se puedan evitar. c) Combatir los riesgos en su origen. d) Adaptar el trabajo a la persona, en particular en lo que respecta a la concepción de los puestos de trabajo, así como a la elección de los equipos y los métodos de trabajo y de producción, con miras, en particular, a atenuar el trabajo monótono y repetitivo y a reducir los efectos del mismo en la salud. e) Tener en cuenta la evolución de la técnica. f) Sustituir lo peligroso por lo que entrañe poco o ningún peligro. g) Planificar la prevención, buscando un conjunto coherente que integre en ella la técnica, la organización del trabajo, las condiciones de trabajo, las relaciones sociales y la influencia de los factores ambientales en el trabajo. h) Adoptar medidas que antepongan la protección colectiva a la individual. i) Dar las debidas instrucciones a los trabajadores.</w:t>
      </w:r>
    </w:p>
    <w:p w:rsidR="003E5830" w:rsidRDefault="003E5830" w:rsidP="003E5830">
      <w:r>
        <w:t>2. El empresario tomará en consideración las capacidades profesionales de los trabajadores en materia de seguridad y de salud en el momento de encomendarles las tareas.</w:t>
      </w:r>
    </w:p>
    <w:p w:rsidR="003E5830" w:rsidRDefault="003E5830" w:rsidP="003E5830">
      <w:r>
        <w:lastRenderedPageBreak/>
        <w:t>3. El empresario adoptará las medidas necesarias a fin de garantizar que solo los trabajadores que hayan recibido información suficiente y adecuada puedan acceder a las zonas de riesgo grave y específico.</w:t>
      </w:r>
    </w:p>
    <w:p w:rsidR="003E5830" w:rsidRDefault="003E5830" w:rsidP="003E5830">
      <w:r>
        <w:t>4. La efectividad de las medidas preventivas deberá prever las distracciones o imprudencias no temerarias que pudiera cometer el trabajador. Para su adopción se tendrán en cuenta los riesgos adicionales que pudieran implicar determinadas medidas preventivas; las cuales solo podrán adoptarse cuando la magnitud de dichos riesgos sea sustancialmente inferior a la de los que se pretende controlar y no existan alternativas más seguras.</w:t>
      </w:r>
    </w:p>
    <w:p w:rsidR="003E5830" w:rsidRDefault="003E5830" w:rsidP="003E5830">
      <w:r>
        <w:t>5. Podrán concertar operaciones de seguro que tengan como fin garantizar como ámbito de cobertura la previsión de riesgos derivados del trabajo, la empresa respecto de sus trabajadores, los trabajadores autónomos respecto a ellos mismos y las sociedades cooperativas respecto a sus socios cuya actividad consista en la prestación de su trabajo personal.</w:t>
      </w:r>
    </w:p>
    <w:p w:rsidR="003E5830" w:rsidRDefault="003E5830" w:rsidP="003E5830">
      <w:r>
        <w:t>Evaluación de los riesgos.</w:t>
      </w:r>
    </w:p>
    <w:p w:rsidR="003E5830" w:rsidRDefault="003E5830" w:rsidP="003E5830">
      <w:r>
        <w:t>1. La acción preventiva en la empresa se planificará por el empresario a partir de una evaluación inicial de los riesgos para la seguridad y la salud de los trabajadores, que se realizará, con carácter general, teniendo en cuenta la naturaleza de la actividad, y en relación con aquellos que estén expuestos a riesgos especiales. Igual evaluación deberá hacerse con ocasión de la elección de los equipos de trabajo, de las sustancias o preparados químicos y del acondicionamiento de los lugares de trabajo. La evaluación inicial tendrá en cuenta aquellas otras actuaciones que deban desarrollarse de conformidad con lo dispuesto en la normativa sobre protección de riesgos específicos y actividades de especial peligrosidad. La evaluación será actualizada cuando cambien las condiciones de trabajo y, en todo caso, se someterá a consideración y se revisará, si fuera necesario, con ocasión de los daños para la salud que se hayan producido. Cuando el resultado de la evaluación lo hiciera necesario, el empresario realizará controles periódicos de las condiciones de trabajo y de la actividad de los trabajadores en la prestación de sus servicios, para detectar situaciones potencialmente peligrosas.</w:t>
      </w:r>
    </w:p>
    <w:p w:rsidR="003E5830" w:rsidRDefault="003E5830" w:rsidP="003E5830">
      <w:r>
        <w:lastRenderedPageBreak/>
        <w:t>2. Si los resultados de la evaluación prevista en el apartado anterior lo hicieran necesario, el empresario realizará aquellas actividades de prevención, incluidas las relacionadas con los métodos de trabajo y de producción, que garanticen un mayor nivel de protección de la seguridad y la salud de los trabajadores. Estas actuaciones deberán integrarse en el conjunto de las actividades de la empresa y en todos los niveles jerárquicos de la misma. Las actividades de prevención deberán ser modificadas cuando se aprecie por el empresario, como consecuencia de los controles periódicos previstos en el apartado anterior, su inadecuación a los fines de protección requeridos.</w:t>
      </w:r>
    </w:p>
    <w:p w:rsidR="003E5830" w:rsidRDefault="003E5830" w:rsidP="003E5830">
      <w:r>
        <w:t>3. Cuando se haya producido un daño para la salud de los trabajadores o cuando, con ocasión de la vigilancia de la salud prevista en el artículo 22, aparezcan indicios de que las medidas de prevención resultan insuficientes, el empresario llevará a cabo una investigación al respecto, a fin de detectar las causas de estos hechos.</w:t>
      </w:r>
    </w:p>
    <w:p w:rsidR="003E5830" w:rsidRDefault="003E5830" w:rsidP="003E5830">
      <w:pPr>
        <w:pStyle w:val="Ttulo7"/>
      </w:pPr>
      <w:r>
        <w:t xml:space="preserve"> </w:t>
      </w:r>
      <w:bookmarkStart w:id="5" w:name="_Toc159308016"/>
      <w:r>
        <w:t>DATOS GENERALES.</w:t>
      </w:r>
      <w:bookmarkEnd w:id="5"/>
    </w:p>
    <w:p w:rsidR="008850A6" w:rsidRPr="008850A6" w:rsidRDefault="003E5830" w:rsidP="008850A6">
      <w:pPr>
        <w:pStyle w:val="Default"/>
        <w:spacing w:before="240" w:after="200" w:line="360" w:lineRule="auto"/>
        <w:jc w:val="both"/>
        <w:rPr>
          <w:rFonts w:asciiTheme="minorHAnsi" w:hAnsiTheme="minorHAnsi" w:cstheme="minorHAnsi"/>
          <w:color w:val="auto"/>
        </w:rPr>
      </w:pPr>
      <w:bookmarkStart w:id="6" w:name="_GoBack"/>
      <w:bookmarkEnd w:id="6"/>
      <w:r w:rsidRPr="00BC6269">
        <w:rPr>
          <w:rFonts w:asciiTheme="minorHAnsi" w:hAnsiTheme="minorHAnsi" w:cstheme="minorHAnsi"/>
        </w:rPr>
        <w:t xml:space="preserve">Descripción de la obra: </w:t>
      </w:r>
      <w:r w:rsidR="008850A6" w:rsidRPr="00BC6269">
        <w:rPr>
          <w:rFonts w:asciiTheme="minorHAnsi" w:hAnsiTheme="minorHAnsi" w:cstheme="minorHAnsi"/>
          <w:color w:val="auto"/>
        </w:rPr>
        <w:t xml:space="preserve">PROYECTO DE INSTALACIÓN DE ENERGÍA SOLAR FOTOVOLTAICA PARA AUTOCONSUMO CON EXCEDENTES DE </w:t>
      </w:r>
      <w:r w:rsidR="00BC6269" w:rsidRPr="00BC6269">
        <w:rPr>
          <w:rFonts w:asciiTheme="minorHAnsi" w:hAnsiTheme="minorHAnsi" w:cstheme="minorHAnsi"/>
          <w:color w:val="auto"/>
        </w:rPr>
        <w:t>41,34</w:t>
      </w:r>
      <w:r w:rsidR="008850A6" w:rsidRPr="00BC6269">
        <w:rPr>
          <w:rFonts w:asciiTheme="minorHAnsi" w:hAnsiTheme="minorHAnsi" w:cstheme="minorHAnsi"/>
          <w:color w:val="auto"/>
        </w:rPr>
        <w:t xml:space="preserve"> </w:t>
      </w:r>
      <w:proofErr w:type="spellStart"/>
      <w:r w:rsidR="008850A6" w:rsidRPr="00BC6269">
        <w:rPr>
          <w:rFonts w:asciiTheme="minorHAnsi" w:hAnsiTheme="minorHAnsi" w:cstheme="minorHAnsi"/>
          <w:color w:val="auto"/>
        </w:rPr>
        <w:t>kWp</w:t>
      </w:r>
      <w:proofErr w:type="spellEnd"/>
      <w:r w:rsidR="008850A6" w:rsidRPr="00BC6269">
        <w:rPr>
          <w:rFonts w:asciiTheme="minorHAnsi" w:hAnsiTheme="minorHAnsi" w:cstheme="minorHAnsi"/>
          <w:color w:val="auto"/>
        </w:rPr>
        <w:t xml:space="preserve"> SOBRE CUBIERTA DE EDIFICIO </w:t>
      </w:r>
      <w:r w:rsidR="00BC6269" w:rsidRPr="00BC6269">
        <w:rPr>
          <w:rFonts w:asciiTheme="minorHAnsi" w:hAnsiTheme="minorHAnsi" w:cstheme="minorHAnsi"/>
          <w:color w:val="auto"/>
        </w:rPr>
        <w:t>CEIP PARQUE VALLEJO</w:t>
      </w:r>
      <w:r w:rsidR="008850A6" w:rsidRPr="00BC6269">
        <w:rPr>
          <w:rFonts w:asciiTheme="minorHAnsi" w:hAnsiTheme="minorHAnsi" w:cstheme="minorHAnsi"/>
          <w:color w:val="auto"/>
        </w:rPr>
        <w:t>.</w:t>
      </w:r>
    </w:p>
    <w:p w:rsidR="003E5830" w:rsidRPr="008850A6" w:rsidRDefault="003E5830" w:rsidP="008850A6">
      <w:pPr>
        <w:pStyle w:val="Default"/>
        <w:spacing w:before="240" w:after="200" w:line="360" w:lineRule="auto"/>
        <w:rPr>
          <w:rFonts w:asciiTheme="minorHAnsi" w:hAnsiTheme="minorHAnsi" w:cstheme="minorHAnsi"/>
        </w:rPr>
      </w:pPr>
      <w:r w:rsidRPr="008850A6">
        <w:rPr>
          <w:rFonts w:asciiTheme="minorHAnsi" w:hAnsiTheme="minorHAnsi" w:cstheme="minorHAnsi"/>
        </w:rPr>
        <w:t>Titular:</w:t>
      </w:r>
      <w:r w:rsidR="008850A6" w:rsidRPr="008850A6">
        <w:rPr>
          <w:rFonts w:asciiTheme="minorHAnsi" w:hAnsiTheme="minorHAnsi" w:cstheme="minorHAnsi"/>
        </w:rPr>
        <w:t xml:space="preserve"> Ayuntamiento de </w:t>
      </w:r>
      <w:proofErr w:type="spellStart"/>
      <w:r w:rsidR="008850A6" w:rsidRPr="008850A6">
        <w:rPr>
          <w:rFonts w:asciiTheme="minorHAnsi" w:hAnsiTheme="minorHAnsi" w:cstheme="minorHAnsi"/>
        </w:rPr>
        <w:t>Alovera</w:t>
      </w:r>
      <w:proofErr w:type="spellEnd"/>
    </w:p>
    <w:p w:rsidR="003E5830" w:rsidRPr="008850A6" w:rsidRDefault="003E5830" w:rsidP="008850A6">
      <w:pPr>
        <w:rPr>
          <w:rFonts w:cstheme="minorHAnsi"/>
          <w:szCs w:val="24"/>
        </w:rPr>
      </w:pPr>
      <w:r w:rsidRPr="008850A6">
        <w:rPr>
          <w:rFonts w:cstheme="minorHAnsi"/>
          <w:szCs w:val="24"/>
        </w:rPr>
        <w:t xml:space="preserve">Domicilio social: </w:t>
      </w:r>
      <w:r w:rsidR="008850A6" w:rsidRPr="008850A6">
        <w:rPr>
          <w:rFonts w:cstheme="minorHAnsi"/>
          <w:szCs w:val="24"/>
        </w:rPr>
        <w:t>Plaza Mayor,1 - 19208 (</w:t>
      </w:r>
      <w:proofErr w:type="spellStart"/>
      <w:r w:rsidR="008850A6" w:rsidRPr="008850A6">
        <w:rPr>
          <w:rFonts w:cstheme="minorHAnsi"/>
          <w:szCs w:val="24"/>
        </w:rPr>
        <w:t>Alovera</w:t>
      </w:r>
      <w:proofErr w:type="spellEnd"/>
      <w:r w:rsidR="008850A6" w:rsidRPr="008850A6">
        <w:rPr>
          <w:rFonts w:cstheme="minorHAnsi"/>
          <w:szCs w:val="24"/>
        </w:rPr>
        <w:t>-Guadalajara)</w:t>
      </w:r>
    </w:p>
    <w:p w:rsidR="003E5830" w:rsidRPr="008850A6" w:rsidRDefault="003E5830" w:rsidP="008850A6">
      <w:pPr>
        <w:rPr>
          <w:rFonts w:cstheme="minorHAnsi"/>
          <w:szCs w:val="24"/>
        </w:rPr>
      </w:pPr>
      <w:r w:rsidRPr="008850A6">
        <w:rPr>
          <w:rFonts w:cstheme="minorHAnsi"/>
          <w:szCs w:val="24"/>
        </w:rPr>
        <w:t xml:space="preserve">C.I.F.: </w:t>
      </w:r>
      <w:r w:rsidR="008850A6" w:rsidRPr="008850A6">
        <w:rPr>
          <w:rFonts w:cstheme="minorHAnsi"/>
          <w:szCs w:val="24"/>
        </w:rPr>
        <w:t>P1902900H,</w:t>
      </w:r>
    </w:p>
    <w:p w:rsidR="003E5830" w:rsidRPr="008850A6" w:rsidRDefault="003E5830" w:rsidP="008850A6">
      <w:pPr>
        <w:rPr>
          <w:rFonts w:cstheme="minorHAnsi"/>
          <w:szCs w:val="24"/>
        </w:rPr>
      </w:pPr>
      <w:r w:rsidRPr="008850A6">
        <w:rPr>
          <w:rFonts w:cstheme="minorHAnsi"/>
          <w:szCs w:val="24"/>
        </w:rPr>
        <w:t xml:space="preserve">Población: </w:t>
      </w:r>
      <w:r w:rsidR="008850A6" w:rsidRPr="008850A6">
        <w:rPr>
          <w:rFonts w:cstheme="minorHAnsi"/>
          <w:szCs w:val="24"/>
        </w:rPr>
        <w:t>19208 (</w:t>
      </w:r>
      <w:proofErr w:type="spellStart"/>
      <w:r w:rsidR="008850A6" w:rsidRPr="008850A6">
        <w:rPr>
          <w:rFonts w:cstheme="minorHAnsi"/>
          <w:szCs w:val="24"/>
        </w:rPr>
        <w:t>Alovera</w:t>
      </w:r>
      <w:proofErr w:type="spellEnd"/>
      <w:r w:rsidR="008850A6" w:rsidRPr="008850A6">
        <w:rPr>
          <w:rFonts w:cstheme="minorHAnsi"/>
          <w:szCs w:val="24"/>
        </w:rPr>
        <w:t>-Guadalajara)</w:t>
      </w:r>
    </w:p>
    <w:p w:rsidR="003E5830" w:rsidRDefault="003E5830" w:rsidP="003E5830">
      <w:pPr>
        <w:pStyle w:val="Ttulo7"/>
      </w:pPr>
      <w:bookmarkStart w:id="7" w:name="_Toc159308017"/>
      <w:r>
        <w:t>PLAZO DE EJECUCIÓN.</w:t>
      </w:r>
      <w:bookmarkEnd w:id="7"/>
    </w:p>
    <w:p w:rsidR="003E5830" w:rsidRDefault="003E5830" w:rsidP="003E5830">
      <w:r>
        <w:t xml:space="preserve">El </w:t>
      </w:r>
      <w:r w:rsidRPr="00DD1A3A">
        <w:t>número de semanas de duración estimada de esta obra, objeto de este Estudio Bási</w:t>
      </w:r>
      <w:r w:rsidR="00B3653E">
        <w:t>co de Seguridad y Salud queda determinado en el organigrama que se presenta en este proyecto</w:t>
      </w:r>
      <w:r w:rsidRPr="00DD1A3A">
        <w:t>.</w:t>
      </w:r>
    </w:p>
    <w:p w:rsidR="003E5830" w:rsidRDefault="003E5830" w:rsidP="003E5830">
      <w:pPr>
        <w:pStyle w:val="Ttulo7"/>
      </w:pPr>
      <w:bookmarkStart w:id="8" w:name="_Toc159308018"/>
      <w:r>
        <w:lastRenderedPageBreak/>
        <w:t>PERSONAL PREVISTO.</w:t>
      </w:r>
      <w:bookmarkEnd w:id="8"/>
    </w:p>
    <w:p w:rsidR="003E5830" w:rsidRDefault="003E5830" w:rsidP="003E5830">
      <w:r w:rsidRPr="00DD1A3A">
        <w:t xml:space="preserve">Dadas las características de la obra, se prevé un número máximo en la misma de </w:t>
      </w:r>
      <w:r w:rsidR="00B3653E">
        <w:t>5</w:t>
      </w:r>
      <w:r w:rsidRPr="00DD1A3A">
        <w:t xml:space="preserve"> operarios.</w:t>
      </w:r>
    </w:p>
    <w:p w:rsidR="003E5830" w:rsidRDefault="003E5830" w:rsidP="003E5830">
      <w:pPr>
        <w:pStyle w:val="Ttulo5"/>
      </w:pPr>
      <w:bookmarkStart w:id="9" w:name="_Toc159308019"/>
      <w:r>
        <w:t>UNIDADES DE OBRA.</w:t>
      </w:r>
      <w:bookmarkEnd w:id="9"/>
    </w:p>
    <w:p w:rsidR="003E5830" w:rsidRDefault="003E5830" w:rsidP="003E5830">
      <w:pPr>
        <w:pStyle w:val="Ttulo7"/>
      </w:pPr>
      <w:bookmarkStart w:id="10" w:name="_Toc159308020"/>
      <w:r>
        <w:t>SERVICIOS DE HIGIENE Y BIENESTAR.</w:t>
      </w:r>
      <w:bookmarkEnd w:id="10"/>
    </w:p>
    <w:p w:rsidR="003E5830" w:rsidRPr="003E5830" w:rsidRDefault="003E5830" w:rsidP="003E5830">
      <w:pPr>
        <w:pStyle w:val="Ttulo4"/>
        <w:numPr>
          <w:ilvl w:val="3"/>
          <w:numId w:val="0"/>
        </w:numPr>
        <w:spacing w:before="200"/>
        <w:ind w:left="864" w:hanging="864"/>
        <w:rPr>
          <w:b/>
          <w:color w:val="auto"/>
        </w:rPr>
      </w:pPr>
      <w:bookmarkStart w:id="11" w:name="_Toc159308021"/>
      <w:r w:rsidRPr="003E5830">
        <w:rPr>
          <w:b/>
          <w:color w:val="auto"/>
        </w:rPr>
        <w:t>Servicios higiénicos.</w:t>
      </w:r>
      <w:bookmarkEnd w:id="11"/>
      <w:r w:rsidRPr="003E5830">
        <w:rPr>
          <w:b/>
          <w:color w:val="auto"/>
        </w:rPr>
        <w:t xml:space="preserve"> </w:t>
      </w:r>
    </w:p>
    <w:p w:rsidR="003E5830" w:rsidRDefault="003E5830" w:rsidP="003E5830">
      <w:r>
        <w:t>DESCRIPCIÓN:</w:t>
      </w:r>
    </w:p>
    <w:p w:rsidR="003E5830" w:rsidRDefault="003E5830" w:rsidP="003E5830">
      <w:r>
        <w:t>Los servicios higiénicos a utilizar en esta obra reunirán las siguientes características:</w:t>
      </w:r>
    </w:p>
    <w:p w:rsidR="003E5830" w:rsidRDefault="003E5830" w:rsidP="003E5830">
      <w:r>
        <w:t>- Dispondrán de agua caliente en duchas y lavabos.</w:t>
      </w:r>
    </w:p>
    <w:p w:rsidR="003E5830" w:rsidRDefault="003E5830" w:rsidP="003E5830">
      <w:r>
        <w:t>- Los suelos, techos y paredes serán lisos e impermeables, permitiendo la limpieza necesaria; asimismo dispondrán de ventilación independiente y directa.</w:t>
      </w:r>
    </w:p>
    <w:p w:rsidR="003E5830" w:rsidRDefault="003E5830" w:rsidP="003E5830">
      <w:r>
        <w:t>- La altura libre de suelo a techo no deberá ser inferior a 2,30 metros, teniendo cada uno de los retretes una superficie de 1 x 1,20 metros.</w:t>
      </w:r>
    </w:p>
    <w:p w:rsidR="003E5830" w:rsidRDefault="003E5830" w:rsidP="003E5830">
      <w:r>
        <w:t>- La obra dispondrá de abastecimiento suficiente de agua potable en proporción al número de trabajadores, fácilmente accesible a todos ellos y distribuidos en lugares próximos a los puestos de trabajo.</w:t>
      </w:r>
    </w:p>
    <w:p w:rsidR="003E5830" w:rsidRDefault="003E5830" w:rsidP="003E5830">
      <w:r>
        <w:t>- Se indicará mediante carteles si el agua es o no potable.</w:t>
      </w:r>
    </w:p>
    <w:p w:rsidR="003E5830" w:rsidRDefault="003E5830" w:rsidP="003E5830">
      <w:r>
        <w:t xml:space="preserve"> - En los retretes que hayan de ser utilizados por mujeres se instalarán recipientes especiales y cerrados.</w:t>
      </w:r>
    </w:p>
    <w:p w:rsidR="003E5830" w:rsidRDefault="003E5830" w:rsidP="003E5830">
      <w:r>
        <w:t>- Existirá al menos un inodoro por cada 25 hombres y otro por cada 15 mujeres o fracciones de estas cifras que trabajen la misma jornada.</w:t>
      </w:r>
    </w:p>
    <w:p w:rsidR="003E5830" w:rsidRDefault="003E5830" w:rsidP="003E5830">
      <w:r>
        <w:t>RIESGOS (DERIVADOS DE SU UTILIZACIÓN):</w:t>
      </w:r>
    </w:p>
    <w:p w:rsidR="003E5830" w:rsidRDefault="003E5830" w:rsidP="003E5830">
      <w:r>
        <w:t>- Infección por falta de higiene. - Peligro de incendio.</w:t>
      </w:r>
    </w:p>
    <w:p w:rsidR="003E5830" w:rsidRDefault="003E5830" w:rsidP="003E5830">
      <w:r>
        <w:lastRenderedPageBreak/>
        <w:t>MEDIDAS PREVENTIVAS Y PROTECCIONES TÉCNICAS ADOPTADAS, TENDENTES A CONTROLAR Y REDUCIR LOS RIESGOS ANTERIORES:</w:t>
      </w:r>
    </w:p>
    <w:p w:rsidR="003E5830" w:rsidRDefault="003E5830" w:rsidP="003E5830">
      <w:r>
        <w:t>- Deberá procederse a la limpieza periódica del local, en evitación de infecciones.</w:t>
      </w:r>
    </w:p>
    <w:p w:rsidR="003E5830" w:rsidRDefault="003E5830" w:rsidP="003E5830">
      <w:r>
        <w:t>- A los trabajadores que realicen trabajos marcadamente sucios o manipulen sustancias tóxicas se les facilitarán los andamios especiales de limpieza necesarios en cada caso.</w:t>
      </w:r>
    </w:p>
    <w:p w:rsidR="003E5830" w:rsidRDefault="003E5830" w:rsidP="003E5830">
      <w:r>
        <w:t>- No existirán conexiones entre el sistema de abastecimiento de agua potable y el de agua que no sea apropiada para beber, evitándose la contaminación por porosidad o por contacto.</w:t>
      </w:r>
    </w:p>
    <w:p w:rsidR="003E5830" w:rsidRDefault="003E5830" w:rsidP="003E5830">
      <w:r>
        <w:t xml:space="preserve">- Los inodoros y urinarios se instalarán y conservarán en debidas condiciones de desinfección, </w:t>
      </w:r>
      <w:proofErr w:type="spellStart"/>
      <w:r>
        <w:t>desodorización</w:t>
      </w:r>
      <w:proofErr w:type="spellEnd"/>
      <w:r>
        <w:t xml:space="preserve"> y supresión de emanaciones.</w:t>
      </w:r>
    </w:p>
    <w:p w:rsidR="003E5830" w:rsidRDefault="003E5830" w:rsidP="003E5830">
      <w:r>
        <w:t>- Cuando los retretes comuniquen con los lugares de trabajo estarán completamente cerrados y tendrán ventilación al exterior, natural o forzada.</w:t>
      </w:r>
    </w:p>
    <w:p w:rsidR="003E5830" w:rsidRDefault="003E5830" w:rsidP="003E5830">
      <w:r>
        <w:t>- Habrá extintores.</w:t>
      </w:r>
    </w:p>
    <w:p w:rsidR="003E5830" w:rsidRPr="003E5830" w:rsidRDefault="003E5830" w:rsidP="003E5830">
      <w:pPr>
        <w:pStyle w:val="Ttulo4"/>
        <w:numPr>
          <w:ilvl w:val="3"/>
          <w:numId w:val="0"/>
        </w:numPr>
        <w:spacing w:before="200"/>
        <w:ind w:left="864" w:hanging="864"/>
        <w:rPr>
          <w:b/>
          <w:color w:val="auto"/>
        </w:rPr>
      </w:pPr>
      <w:r w:rsidRPr="003E5830">
        <w:rPr>
          <w:b/>
          <w:color w:val="auto"/>
        </w:rPr>
        <w:t xml:space="preserve"> </w:t>
      </w:r>
      <w:bookmarkStart w:id="12" w:name="_Toc159308022"/>
      <w:r w:rsidRPr="003E5830">
        <w:rPr>
          <w:b/>
          <w:color w:val="auto"/>
        </w:rPr>
        <w:t>Botiquín</w:t>
      </w:r>
      <w:bookmarkEnd w:id="12"/>
    </w:p>
    <w:p w:rsidR="003E5830" w:rsidRDefault="003E5830" w:rsidP="003E5830">
      <w:r>
        <w:t>DESCRIPCIÓN:</w:t>
      </w:r>
    </w:p>
    <w:p w:rsidR="003E5830" w:rsidRDefault="003E5830" w:rsidP="003E5830">
      <w:r>
        <w:t>- Se dispondrá de un cartel claramente visible en el que se indiquen todos los teléfonos de urgencia de los centros hospitalarios más próximos; médicos, ambulancias, bomberos, policía, etc. - En la obra se dispondrá de un botiquín con los medios para efectuar las curas de urgencia en caso de accidente.</w:t>
      </w:r>
    </w:p>
    <w:p w:rsidR="003E5830" w:rsidRDefault="003E5830" w:rsidP="003E5830">
      <w:r>
        <w:t>- Los botiquines estarán a cargo de personas capacitadas designadas por la empresa.</w:t>
      </w:r>
    </w:p>
    <w:p w:rsidR="003E5830" w:rsidRDefault="003E5830" w:rsidP="003E5830">
      <w:r>
        <w:t>- El contenido mínimo será: Agua oxigenada, alcohol de 96º, tintura de yodo, mercurocromo, amoniaco, algodón hidrófilo, gasa estéril, vendas, esparadrapo, antiespasmódicos, torniquete, bolsas de goma para agua y hielo, guantes esterilizados, jeringuilla, hervidor y termómetro clínico</w:t>
      </w:r>
    </w:p>
    <w:p w:rsidR="003E5830" w:rsidRDefault="003E5830" w:rsidP="003E5830">
      <w:r>
        <w:t>RIESGOS (DERIVADOS DE SU UTILIZACIÓN):</w:t>
      </w:r>
    </w:p>
    <w:p w:rsidR="003E5830" w:rsidRDefault="003E5830" w:rsidP="003E5830">
      <w:r>
        <w:lastRenderedPageBreak/>
        <w:t>- Infecciones por manipulaciones indebidas de sus componentes.</w:t>
      </w:r>
    </w:p>
    <w:p w:rsidR="003E5830" w:rsidRDefault="003E5830" w:rsidP="003E5830">
      <w:r>
        <w:t>MEDIDAS PREVENTIVAS Y PROTECCIONES TÉCNICAS ADOPTADAS, TENDENTES A CONTROLAR Y REDUCIR LOS RIESGOS ANTERIORES:</w:t>
      </w:r>
    </w:p>
    <w:p w:rsidR="003E5830" w:rsidRDefault="003E5830" w:rsidP="003E5830">
      <w:r>
        <w:t>- Se prohíbe manipular el botiquín y sus componentes sin antes haberse lavado a conciencia las manos.</w:t>
      </w:r>
    </w:p>
    <w:p w:rsidR="003E5830" w:rsidRDefault="003E5830" w:rsidP="003E5830">
      <w:r>
        <w:t>- Las gasas, vendas, esparadrapo y demás componentes en mal estado por suciedad o manipulación indebida deberán desecharse y reponerse inmediatamente.</w:t>
      </w:r>
    </w:p>
    <w:p w:rsidR="003E5830" w:rsidRDefault="003E5830" w:rsidP="003E5830">
      <w:r>
        <w:t>- Se revisará mensualmente su contenido y se repondrá inmediatamente lo usado.</w:t>
      </w:r>
    </w:p>
    <w:p w:rsidR="003E5830" w:rsidRDefault="003E5830" w:rsidP="003E5830">
      <w:r>
        <w:t>- En la obra siempre habrá un vehículo para poder hacer el traslado al hospital.</w:t>
      </w:r>
    </w:p>
    <w:p w:rsidR="003E5830" w:rsidRDefault="003E5830" w:rsidP="003E5830">
      <w:r>
        <w:t>- En la caseta de obra existirá un plano de la zona donde se identificarán las rutas a los hospitales más próximos.</w:t>
      </w:r>
    </w:p>
    <w:p w:rsidR="003E5830" w:rsidRDefault="003E5830" w:rsidP="003E5830">
      <w:r>
        <w:t>- Rótulo con todos los teléfonos de emergencia, servicios médicos, bomberos, ambulancias, etc.</w:t>
      </w:r>
    </w:p>
    <w:p w:rsidR="003E5830" w:rsidRDefault="003E5830" w:rsidP="003E5830">
      <w:pPr>
        <w:pStyle w:val="Ttulo7"/>
      </w:pPr>
      <w:bookmarkStart w:id="13" w:name="_Toc159308023"/>
      <w:r>
        <w:t>INSTALACIONES</w:t>
      </w:r>
      <w:bookmarkEnd w:id="13"/>
      <w:r w:rsidR="00B3653E">
        <w:t xml:space="preserve"> ELÉCTRICAS</w:t>
      </w:r>
    </w:p>
    <w:p w:rsidR="003E5830" w:rsidRDefault="003E5830" w:rsidP="003E5830">
      <w:r>
        <w:t>PROCEDIMIENTO DE LA UNIDAD DE OBRA:</w:t>
      </w:r>
    </w:p>
    <w:p w:rsidR="003E5830" w:rsidRDefault="003E5830" w:rsidP="003E5830">
      <w:r>
        <w:t>A) ACOMETIDA.</w:t>
      </w:r>
    </w:p>
    <w:p w:rsidR="003E5830" w:rsidRDefault="003E5830" w:rsidP="003E5830">
      <w:r>
        <w:t>- La acometida será subterránea, de acuerdo con lo indicado en la ITC-BT-07.</w:t>
      </w:r>
    </w:p>
    <w:p w:rsidR="003E5830" w:rsidRDefault="003E5830" w:rsidP="003E5830">
      <w:r>
        <w:t xml:space="preserve"> - Los conductores o cables serán aislados, de cobre o aluminio y los materiales utilizados y las condiciones de instalación cumplirán con las prescripciones establecidas en ITC-BT-06 y la ITC-BT-10.</w:t>
      </w:r>
    </w:p>
    <w:p w:rsidR="003E5830" w:rsidRDefault="003E5830" w:rsidP="003E5830">
      <w:r>
        <w:t>B) CAJA GENERAL DE PROTECCIÓN.</w:t>
      </w:r>
    </w:p>
    <w:p w:rsidR="003E5830" w:rsidRDefault="003E5830" w:rsidP="003E5830">
      <w:r>
        <w:t xml:space="preserve">- La caja general de protección que se colocará será con una puerta preferentemente metálica, con grado de protección IK 10 según UNE-EN 50.102. De material aislante, </w:t>
      </w:r>
      <w:proofErr w:type="spellStart"/>
      <w:r>
        <w:t>autoextinguible</w:t>
      </w:r>
      <w:proofErr w:type="spellEnd"/>
      <w:r>
        <w:t>, y estará protegida frente a la corrosión.</w:t>
      </w:r>
    </w:p>
    <w:p w:rsidR="003E5830" w:rsidRDefault="003E5830" w:rsidP="003E5830">
      <w:r>
        <w:lastRenderedPageBreak/>
        <w:t>- La caja general de protección se procurará que esté lo más próxima posible a la red de distribución pública y que quede alejada o en su defecto protegida de otras instalaciones (agua, gas, teléfono, etc.) según se indica en ITC-BT-06 y ITC-BT-07</w:t>
      </w:r>
    </w:p>
    <w:p w:rsidR="003E5830" w:rsidRDefault="003E5830" w:rsidP="003E5830">
      <w:r>
        <w:t>- La caja general de protección estará provista de orificios necesarios para alojar los conductos para la entrada de las acometidas subterráneas de la red general, dispositivos de cierre, precintado, sujeción de tapa y fijación al muro.</w:t>
      </w:r>
    </w:p>
    <w:p w:rsidR="003E5830" w:rsidRDefault="003E5830" w:rsidP="003E5830">
      <w:r>
        <w:t>- Contendrá tres cortacircuitos fusibles maniobrables individualmente, con poder de corte al menos igual a la corriente de cortocircuito prevista en el punto de su instalación, así como bornes de entrada y salida para conexionado, directo o por medio de terminales, de los tres conductores de fase y el neutro.</w:t>
      </w:r>
    </w:p>
    <w:p w:rsidR="003E5830" w:rsidRDefault="003E5830" w:rsidP="003E5830">
      <w:r>
        <w:t>- El neutro estará constituido por una conexión amovible situada a la izquierda de las fases, colocada la caja general de protección en posición de servicio, y dispondrá también de un borne de conexión para su puesta a tierra si procede.</w:t>
      </w:r>
    </w:p>
    <w:p w:rsidR="003E5830" w:rsidRDefault="003E5830" w:rsidP="003E5830">
      <w:r>
        <w:t xml:space="preserve">- Las cajas generales de protección cumplirán todo lo que sobre el particular se indica en la norma UNE-EN 60.349 -1. Tendrán grado de inflamabilidad según se indica en la norma UNE-EN 60.439 -3, una vez instaladas tendrán el grado de protección IP43 según UNE 20.324 e IK 08 según UNE-EN 50.102 y serán </w:t>
      </w:r>
      <w:proofErr w:type="spellStart"/>
      <w:r>
        <w:t>precintables</w:t>
      </w:r>
      <w:proofErr w:type="spellEnd"/>
      <w:r>
        <w:t>.</w:t>
      </w:r>
    </w:p>
    <w:p w:rsidR="003E5830" w:rsidRDefault="003E5830" w:rsidP="003E5830">
      <w:r>
        <w:t>C) DERIVACIÓN INDIVIDUAL.</w:t>
      </w:r>
    </w:p>
    <w:p w:rsidR="003E5830" w:rsidRDefault="003E5830" w:rsidP="003E5830">
      <w:r>
        <w:t>- La derivación individual se inicia en el embarrado general y comprende los fusibles de seguridad, el conjunto de medida y los dispositivos generales de mando y protección.</w:t>
      </w:r>
    </w:p>
    <w:p w:rsidR="003E5830" w:rsidRDefault="003E5830" w:rsidP="003E5830">
      <w:r>
        <w:t>- Cada derivación individual debe llevar asociado en su origen su propia protección compuesta por fusibles de seguridad, con independencia de las protecciones correspondientes a la instalación interior de cada suministro. Estos fusibles se instalarán antes del contador y se colocarán en cada uno de los hilos de fase o polares que van al mismo, tendrán la adecuada capacidad de corte en función de la máxima intensidad de cortocircuito que pueda presentarse en ese punto y estarán precintados por la empresa distribuidora.</w:t>
      </w:r>
    </w:p>
    <w:p w:rsidR="003E5830" w:rsidRDefault="003E5830" w:rsidP="003E5830">
      <w:r>
        <w:lastRenderedPageBreak/>
        <w:t>- Los tubos y canales de las derivaciones individuales, así como su instalación, cumplirán lo indicado en la ITC-BT-21, salvo en lo indicado en la instrucción ITC-BT- 15</w:t>
      </w:r>
    </w:p>
    <w:p w:rsidR="003E5830" w:rsidRDefault="003E5830" w:rsidP="003E5830">
      <w:r>
        <w:t>- Los cables no presentarán empalmes y su sección será uniforme, exceptuándose en este caso las conexiones realizadas en la ubicación de los contadores y en los dispositivos de protección.</w:t>
      </w:r>
    </w:p>
    <w:p w:rsidR="003E5830" w:rsidRDefault="003E5830" w:rsidP="003E5830">
      <w:r>
        <w:t xml:space="preserve"> - Los conductores a utilizar serán de cobre de clase 2 según norma UNE 21.022 o de aluminio, aislados y normalmente unipolares, siendo su tensión asignada 450/750 V. Se seguirá el código de colores indicado en la ITC-BT-19.</w:t>
      </w:r>
    </w:p>
    <w:p w:rsidR="003E5830" w:rsidRDefault="003E5830" w:rsidP="003E5830">
      <w:r>
        <w:t>- Los cables serán no propagadores del incendio y con emisión de humos y opacidad reducida. Los elementos de conducción de cables con características equivalentes a los clasificados como ’no propagadores de la llama’ de acuerdo con las normas UNE-EN 50.085-1 y UNE-EN 50.086-1, cumplen con esta descripción.</w:t>
      </w:r>
    </w:p>
    <w:p w:rsidR="003E5830" w:rsidRDefault="003E5830" w:rsidP="003E5830">
      <w:r>
        <w:t>D) DISPOSITIVOS GENERALES DE MANDO Y PROTECCIÓN.</w:t>
      </w:r>
    </w:p>
    <w:p w:rsidR="003E5830" w:rsidRDefault="003E5830" w:rsidP="003E5830">
      <w:r>
        <w:t>- Los dispositivos generales de mando y protección, se situarán lo más cerca posible del punto de entrada de la derivación individual en el local o vivienda del usuario.</w:t>
      </w:r>
    </w:p>
    <w:p w:rsidR="003E5830" w:rsidRDefault="003E5830" w:rsidP="003E5830">
      <w:r>
        <w:t xml:space="preserve">- En las viviendas y locales comerciales que proceda, se colocará una caja para el interruptor de control de potencia, inmediatamente antes de los demás dispositivos, en compartimento independiente y </w:t>
      </w:r>
      <w:proofErr w:type="spellStart"/>
      <w:r>
        <w:t>precintable</w:t>
      </w:r>
      <w:proofErr w:type="spellEnd"/>
      <w:r>
        <w:t>. Dicha caja se podrá colocar en el mismo cuadro donde se coloquen los dispositivos generales de mando y protección.</w:t>
      </w:r>
    </w:p>
    <w:p w:rsidR="003E5830" w:rsidRDefault="003E5830" w:rsidP="003E5830">
      <w:r>
        <w:t>- La altura a la cual se situarán los dispositivos generales e individuales de mando y protección de los circuitos, medida desde el nivel del suelo, estará comprendida entre 1,4 y 2 m. para viviendas.</w:t>
      </w:r>
    </w:p>
    <w:p w:rsidR="003E5830" w:rsidRDefault="003E5830" w:rsidP="003E5830">
      <w:r>
        <w:t>- Las envolventes de los cuadros se ajustarán a las normas UNE 20.451 y UNE-EN 60.439-3 con grado de protección mínimo IP 30 según UNE 20.324 e IK07 según UNE-EN 50.102.</w:t>
      </w:r>
    </w:p>
    <w:p w:rsidR="003E5830" w:rsidRDefault="003E5830" w:rsidP="003E5830">
      <w:r>
        <w:t xml:space="preserve">- La envolvente para el interruptor de control de potencia será </w:t>
      </w:r>
      <w:proofErr w:type="spellStart"/>
      <w:r>
        <w:t>precintable</w:t>
      </w:r>
      <w:proofErr w:type="spellEnd"/>
      <w:r>
        <w:t xml:space="preserve"> y sus dimensiones estarán de acuerdo con el tipo de suministro y tarifa a aplicar.</w:t>
      </w:r>
    </w:p>
    <w:p w:rsidR="003E5830" w:rsidRDefault="003E5830" w:rsidP="003E5830">
      <w:r>
        <w:lastRenderedPageBreak/>
        <w:t>- Los dispositivos generales e individuales de mando y protección serán como mínimo:</w:t>
      </w:r>
    </w:p>
    <w:p w:rsidR="003E5830" w:rsidRDefault="003E5830" w:rsidP="003E5830">
      <w:r>
        <w:t xml:space="preserve">a) Un interruptor general automático de corte </w:t>
      </w:r>
      <w:proofErr w:type="spellStart"/>
      <w:r>
        <w:t>omnipolar</w:t>
      </w:r>
      <w:proofErr w:type="spellEnd"/>
      <w:r>
        <w:t>, que permita su accionamiento manual y que esté dotado de elementos de protección contra sobrecargas y cortacircuitos. Este interruptor será independiente del interruptor de control de potencia. Tendrá poder de corte suficiente para la intensidad de cortocircuito que pueda producirse en el punto de su instalación, de 4.500 A. mínimo.</w:t>
      </w:r>
    </w:p>
    <w:p w:rsidR="003E5830" w:rsidRDefault="003E5830" w:rsidP="003E5830">
      <w:r>
        <w:t>b) Un interruptor diferencial general, destinado a la protección contra contactos indirectos de todos los circuitos; salvo que la protección contra contactos indirectos se efectúe mediante otros dispositivos de acuerdo con la ITC-BT-24. Deberá resistir las corrientes de cortocircuito que puedan presentarse en el punto de su instalación, y estar su sensibilidad de acuerdo a lo señalado en la ITC-BT-24.</w:t>
      </w:r>
    </w:p>
    <w:p w:rsidR="003E5830" w:rsidRDefault="003E5830" w:rsidP="003E5830">
      <w:r>
        <w:t xml:space="preserve">c) Dispositivos de corte </w:t>
      </w:r>
      <w:proofErr w:type="spellStart"/>
      <w:r>
        <w:t>omnipolar</w:t>
      </w:r>
      <w:proofErr w:type="spellEnd"/>
      <w:r>
        <w:t>, destinados a la protección contra sobrecargas y cortocircuitos de cada uno de los circuitos interiores de la vivienda o local. Deberá resistir las corrientes de cortocircuito que puedan presentarse en el punto de su instalación.</w:t>
      </w:r>
    </w:p>
    <w:p w:rsidR="003E5830" w:rsidRDefault="003E5830" w:rsidP="003E5830">
      <w:r>
        <w:t>d) Dispositivo de protección contra sobretensiones, según ITC-BT-23, si fuese necesario. - En aquellas viviendas que por el tipo de instalación se instalase un interruptor diferencial por cada circuito o grupo de circuitos, se podría prescindir del interruptor diferencial general, siempre que queden protegidos todos los circuitos.</w:t>
      </w:r>
    </w:p>
    <w:p w:rsidR="003E5830" w:rsidRDefault="003E5830" w:rsidP="003E5830">
      <w:r>
        <w:t xml:space="preserve"> E) INSTALACIÓN INTERIOR.</w:t>
      </w:r>
    </w:p>
    <w:p w:rsidR="003E5830" w:rsidRDefault="003E5830" w:rsidP="003E5830">
      <w:r>
        <w:t>- La instalación interior se ejecutará bajo roza.</w:t>
      </w:r>
    </w:p>
    <w:p w:rsidR="003E5830" w:rsidRDefault="003E5830" w:rsidP="003E5830">
      <w:r>
        <w:t>- La instalación interior unirá el cuadro general de distribución con cada punto de utilización. Usaremos tubo aislante flexible. Diámetro interior D según Cálculo. Se alojará en la roza y penetrará 0,5 cm en cada una de las cajas.</w:t>
      </w:r>
    </w:p>
    <w:p w:rsidR="003E5830" w:rsidRDefault="003E5830" w:rsidP="003E5830">
      <w:r>
        <w:t xml:space="preserve">- El conductor será aislado para tensión nominal de 750 V. De sección S según Cálculo. Se tenderán por el tubo el conductor de fase y el neutro desde cada pequeño interruptor </w:t>
      </w:r>
      <w:r>
        <w:lastRenderedPageBreak/>
        <w:t>automático y el conductor de protección desde su conexión con el de protección de la derivación individual, hasta cada caja de derivación.</w:t>
      </w:r>
    </w:p>
    <w:p w:rsidR="003E5830" w:rsidRDefault="003E5830" w:rsidP="003E5830">
      <w:r>
        <w:t>- En los tramos en que el recorrido de dos tubos se efectúe por la misma roza, los seis conductores atravesarán cada caja de derivación.</w:t>
      </w:r>
    </w:p>
    <w:p w:rsidR="003E5830" w:rsidRDefault="003E5830" w:rsidP="003E5830">
      <w:r>
        <w:t>- Las intensidades máximas admisibles, se regirán en su totalidad por lo indicado en la norma UNE 20.460 -5 -523 y su anexo Nacional.</w:t>
      </w:r>
    </w:p>
    <w:p w:rsidR="003E5830" w:rsidRDefault="003E5830" w:rsidP="003E5830">
      <w:r>
        <w:t>- Los conductores de la instalación deben ser fácilmente identificables, especialmente el neutro y el de protección:</w:t>
      </w:r>
    </w:p>
    <w:p w:rsidR="003E5830" w:rsidRDefault="003E5830" w:rsidP="003E5830">
      <w:pPr>
        <w:ind w:firstLine="708"/>
      </w:pPr>
      <w:r>
        <w:t>Cuando exista un conductor neutro en la instalación o se prevea para un conductor de fase su pase posterior a un conductor neutro, se identificarán éstos por su color azul claro.</w:t>
      </w:r>
    </w:p>
    <w:p w:rsidR="003E5830" w:rsidRDefault="003E5830" w:rsidP="003E5830">
      <w:pPr>
        <w:ind w:firstLine="708"/>
      </w:pPr>
      <w:r>
        <w:t>Al conductor de protección se le identificará por el color verde-amarillo.</w:t>
      </w:r>
    </w:p>
    <w:p w:rsidR="003E5830" w:rsidRDefault="003E5830" w:rsidP="003E5830">
      <w:pPr>
        <w:ind w:firstLine="708"/>
      </w:pPr>
      <w:r>
        <w:t>Todos los conductores de fase, o en su caso, aquellos para los que no se prevea su pase posterior a neutro, se identificarán por los colores marrón o negro.</w:t>
      </w:r>
    </w:p>
    <w:p w:rsidR="003E5830" w:rsidRDefault="003E5830" w:rsidP="003E5830">
      <w:r>
        <w:t>- En lo referente a los conductores de protección, se aplicará lo indicado en la Norma UNE 20.460 -5-54 en su apartado 543.</w:t>
      </w:r>
    </w:p>
    <w:p w:rsidR="003E5830" w:rsidRDefault="003E5830" w:rsidP="003E5830">
      <w:r>
        <w:t>F) RIESGOS EVITADOS:</w:t>
      </w:r>
    </w:p>
    <w:p w:rsidR="003E5830" w:rsidRDefault="003E5830" w:rsidP="003E5830">
      <w:r>
        <w:t>- En esta unidad de obra, mediante la aplicación de medidas técnicas que actúan sobre la tarea o soluciones técnicas, organizativas, cambios en el proceso constructivo, etc. se han eliminado todos los riesgos que no se contemplan en el apartado siguiente.</w:t>
      </w:r>
    </w:p>
    <w:p w:rsidR="003E5830" w:rsidRDefault="003E5830" w:rsidP="003E5830">
      <w:r>
        <w:t>G) RELACIÓN</w:t>
      </w:r>
      <w:r>
        <w:tab/>
        <w:t>DE</w:t>
      </w:r>
      <w:r>
        <w:tab/>
        <w:t>RIESGOS</w:t>
      </w:r>
      <w:r>
        <w:tab/>
        <w:t>LABORALES</w:t>
      </w:r>
      <w:r>
        <w:tab/>
        <w:t>QUE</w:t>
      </w:r>
      <w:r>
        <w:tab/>
        <w:t>NO</w:t>
      </w:r>
      <w:r>
        <w:tab/>
        <w:t>PUEDEN ELIMINARSE CONFORME A LO SEÑALADO ANTERIORMENTE:</w:t>
      </w:r>
    </w:p>
    <w:p w:rsidR="003E5830" w:rsidRDefault="003E5830" w:rsidP="003E5830">
      <w:r>
        <w:t>- Caída de personas al mismo nivel.</w:t>
      </w:r>
    </w:p>
    <w:p w:rsidR="003E5830" w:rsidRDefault="003E5830" w:rsidP="003E5830">
      <w:r>
        <w:t>- Caída de personas a distinto nivel.</w:t>
      </w:r>
    </w:p>
    <w:p w:rsidR="003E5830" w:rsidRDefault="003E5830" w:rsidP="003E5830">
      <w:r>
        <w:t>- Cortes por manejo de herramientas manuales.</w:t>
      </w:r>
    </w:p>
    <w:p w:rsidR="003E5830" w:rsidRDefault="003E5830" w:rsidP="003E5830">
      <w:r>
        <w:lastRenderedPageBreak/>
        <w:t>- Cortes por manejo de las guías y conductores.</w:t>
      </w:r>
    </w:p>
    <w:p w:rsidR="003E5830" w:rsidRDefault="003E5830" w:rsidP="003E5830">
      <w:r>
        <w:t>- Golpes por herramientas manuales.</w:t>
      </w:r>
    </w:p>
    <w:p w:rsidR="003E5830" w:rsidRDefault="003E5830" w:rsidP="003E5830">
      <w:r>
        <w:t>- Electrocución o quemaduras por la mala protección de cuadros eléctricos.</w:t>
      </w:r>
    </w:p>
    <w:p w:rsidR="003E5830" w:rsidRDefault="003E5830" w:rsidP="003E5830">
      <w:r>
        <w:t xml:space="preserve"> - Electrocución o quemaduras por maniobras incorrectas en las líneas.</w:t>
      </w:r>
    </w:p>
    <w:p w:rsidR="003E5830" w:rsidRDefault="003E5830" w:rsidP="003E5830">
      <w:r>
        <w:t>- Electrocución o quemaduras por uso de herramientas sin aislamiento.</w:t>
      </w:r>
    </w:p>
    <w:p w:rsidR="003E5830" w:rsidRDefault="003E5830" w:rsidP="003E5830">
      <w:r>
        <w:t>- Electrocución o quemaduras por puente o de los mecanismos de protección (disyuntores diferenciales, etc.).</w:t>
      </w:r>
    </w:p>
    <w:p w:rsidR="003E5830" w:rsidRDefault="003E5830" w:rsidP="003E5830">
      <w:r>
        <w:t>- Electrocución o quemaduras por conexionados directos sin clavijas macho- hembra.</w:t>
      </w:r>
    </w:p>
    <w:p w:rsidR="003E5830" w:rsidRDefault="003E5830" w:rsidP="003E5830">
      <w:r>
        <w:t>- Otros.</w:t>
      </w:r>
    </w:p>
    <w:p w:rsidR="003E5830" w:rsidRDefault="003E5830" w:rsidP="003E5830">
      <w:r>
        <w:t>H) MEDIDAS PREVENTIVAS Y PROTECCIONES TÉCNICAS ADOPTADAS, TENDENTES A CONTROLAR Y REDUCIR LOS RIESGOS ANTERIORES:</w:t>
      </w:r>
    </w:p>
    <w:p w:rsidR="003E5830" w:rsidRDefault="003E5830" w:rsidP="003E5830">
      <w:r>
        <w:t>- En la fase de obra de apertura y cierre de rozas se esmerará el orden y la limpieza de la obra, para evitar los riesgos de pisadas o tropezones.</w:t>
      </w:r>
    </w:p>
    <w:p w:rsidR="003E5830" w:rsidRDefault="003E5830" w:rsidP="003E5830">
      <w:r>
        <w:t>- Los tajos estarán bien iluminados, entre los 200-300 lux.</w:t>
      </w:r>
    </w:p>
    <w:p w:rsidR="003E5830" w:rsidRDefault="003E5830" w:rsidP="003E5830">
      <w:r>
        <w:t>- La iluminación mediante portátiles se efectuará utilizando ’portalámparas estancos con mango aislante’, y rejilla de protección de la bombilla, alimentados a 24 voltios.</w:t>
      </w:r>
    </w:p>
    <w:p w:rsidR="003E5830" w:rsidRDefault="003E5830" w:rsidP="003E5830">
      <w:r>
        <w:t>- Se prohibirá el conexionado de cables a los cuadros de suministro eléctrico de obra, sin la utilización de las clavijas macho-hembra.</w:t>
      </w:r>
    </w:p>
    <w:p w:rsidR="003E5830" w:rsidRDefault="003E5830" w:rsidP="003E5830">
      <w:r>
        <w:t>- Las escaleras de mano a utilizar, serán del tipo ’tijera’, dotadas con zapatas antideslizantes y cadenilla limitadora de apertura, para evitar los riesgos por trabajos realizados sobre superficies inseguras y estrechas.</w:t>
      </w:r>
    </w:p>
    <w:p w:rsidR="003E5830" w:rsidRDefault="003E5830" w:rsidP="003E5830">
      <w:r>
        <w:t xml:space="preserve">- Se prohibirá la formación de andamios utilizando escaleras de mano a modo de </w:t>
      </w:r>
      <w:proofErr w:type="spellStart"/>
      <w:r>
        <w:t>borriquetas</w:t>
      </w:r>
      <w:proofErr w:type="spellEnd"/>
      <w:r>
        <w:t>, para evitar los riesgos por trabajos sobre superficies inseguras y estrechas.</w:t>
      </w:r>
    </w:p>
    <w:p w:rsidR="003E5830" w:rsidRDefault="003E5830" w:rsidP="003E5830">
      <w:r>
        <w:lastRenderedPageBreak/>
        <w:t xml:space="preserve">- Se prohibirá en general en esta obra, la utilización de escaleras de mano o de andamios sobre </w:t>
      </w:r>
      <w:proofErr w:type="spellStart"/>
      <w:r>
        <w:t>borriquetas</w:t>
      </w:r>
      <w:proofErr w:type="spellEnd"/>
      <w:r>
        <w:t>, en lugares con riesgo de caída desde altura durante los trabajos de electricidad, si antes no se han instalado las protecciones de seguridad adecuadas.</w:t>
      </w:r>
    </w:p>
    <w:p w:rsidR="003E5830" w:rsidRDefault="003E5830" w:rsidP="003E5830">
      <w:r>
        <w:t>- Las herramientas a utilizar por los electricistas instaladores, estarán protegidas con material aislante normalizado contra los contactos con la energía eléctrica.</w:t>
      </w:r>
    </w:p>
    <w:p w:rsidR="003E5830" w:rsidRDefault="003E5830" w:rsidP="003E5830">
      <w:r>
        <w:t>- Las pruebas de funcionamiento de la instalación eléctrica serán anunciadas a todo el personal de la obra antes de ser iniciadas, para evitar accidentes.</w:t>
      </w:r>
    </w:p>
    <w:p w:rsidR="003E5830" w:rsidRDefault="003E5830" w:rsidP="003E5830">
      <w:r>
        <w:t>- Antes de hacer entrar en carga a la instalación eléctrica se hará una revisión en profundidad de las conexiones de mecanismos, protecciones y empalmes de los cuadros generales eléctricos directos o indirectos, de acuerdo con el Reglamento Electrotécnico de Baja Tensión.</w:t>
      </w:r>
    </w:p>
    <w:p w:rsidR="003E5830" w:rsidRDefault="003E5830" w:rsidP="003E5830">
      <w:r>
        <w:t>- Antes de hacer entrar en servicio las celdas de transformación se procederá a comprobar la existencia real en la sala, de la banqueta de maniobras, extintores de polvo químico seco y botiquín, y que los operarios se encuentran vestidos con las prendas de protección personal. Una vez comprobados estos puntos, se procederá a dar la orden de entrada en servicio.</w:t>
      </w:r>
    </w:p>
    <w:p w:rsidR="003E5830" w:rsidRDefault="003E5830" w:rsidP="003E5830">
      <w:r>
        <w:t>I) EQUIPOS DE PROTECCIÓN INDIVIDUAL:</w:t>
      </w:r>
    </w:p>
    <w:p w:rsidR="003E5830" w:rsidRDefault="003E5830" w:rsidP="003E5830">
      <w:r>
        <w:t>- Casco de seguridad homologado, (para utilizar durante los desplazamientos por la obra y en lugares con riesgo de caída de objetos o de golpes).</w:t>
      </w:r>
    </w:p>
    <w:p w:rsidR="003E5830" w:rsidRDefault="003E5830" w:rsidP="003E5830">
      <w:r>
        <w:t>- Botas aislantes de electricidad (conexiones).</w:t>
      </w:r>
    </w:p>
    <w:p w:rsidR="003E5830" w:rsidRDefault="003E5830" w:rsidP="003E5830">
      <w:r>
        <w:t>- Botas de seguridad</w:t>
      </w:r>
    </w:p>
    <w:p w:rsidR="003E5830" w:rsidRDefault="003E5830" w:rsidP="003E5830">
      <w:r>
        <w:t>- Guantes aislantes.</w:t>
      </w:r>
    </w:p>
    <w:p w:rsidR="003E5830" w:rsidRDefault="003E5830" w:rsidP="003E5830">
      <w:r>
        <w:t>- Ropa de trabajo.</w:t>
      </w:r>
    </w:p>
    <w:p w:rsidR="003E5830" w:rsidRDefault="003E5830" w:rsidP="003E5830">
      <w:r>
        <w:t>- Arnés de seguridad.</w:t>
      </w:r>
    </w:p>
    <w:p w:rsidR="003E5830" w:rsidRDefault="003E5830" w:rsidP="003E5830">
      <w:r>
        <w:t>- Banqueta de maniobra.</w:t>
      </w:r>
    </w:p>
    <w:p w:rsidR="003E5830" w:rsidRDefault="003E5830" w:rsidP="003E5830">
      <w:r>
        <w:lastRenderedPageBreak/>
        <w:t>- Alfombra aislante.</w:t>
      </w:r>
    </w:p>
    <w:p w:rsidR="003E5830" w:rsidRDefault="003E5830" w:rsidP="003E5830">
      <w:r>
        <w:t>- Comprobadores de tensión.</w:t>
      </w:r>
    </w:p>
    <w:p w:rsidR="003E5830" w:rsidRDefault="003E5830" w:rsidP="003E5830">
      <w:r>
        <w:t>- Herramientas aislantes.</w:t>
      </w:r>
    </w:p>
    <w:p w:rsidR="003E5830" w:rsidRDefault="003E5830" w:rsidP="003E5830">
      <w:pPr>
        <w:pStyle w:val="Ttulo5"/>
      </w:pPr>
      <w:bookmarkStart w:id="14" w:name="_Toc159308025"/>
      <w:r>
        <w:t>EPI’S.</w:t>
      </w:r>
      <w:bookmarkEnd w:id="14"/>
    </w:p>
    <w:p w:rsidR="003E5830" w:rsidRDefault="003E5830" w:rsidP="003E5830">
      <w:pPr>
        <w:pStyle w:val="Ttulo7"/>
      </w:pPr>
      <w:bookmarkStart w:id="15" w:name="_Toc159308026"/>
      <w:r>
        <w:t>PROTECCIÓN DE LA CABEZA.</w:t>
      </w:r>
      <w:bookmarkEnd w:id="15"/>
    </w:p>
    <w:p w:rsidR="003E5830" w:rsidRDefault="003E5830" w:rsidP="003E5830">
      <w:r>
        <w:t>CASCO DE SEGURIDAD:</w:t>
      </w:r>
    </w:p>
    <w:p w:rsidR="003E5830" w:rsidRDefault="003E5830" w:rsidP="003E5830">
      <w:r>
        <w:t>1) Definición:</w:t>
      </w:r>
    </w:p>
    <w:p w:rsidR="003E5830" w:rsidRDefault="003E5830" w:rsidP="003E5830">
      <w:r>
        <w:t>- Conjunto destinado a proteger la parte superior de la cabeza del usuario contra choques y golpes.</w:t>
      </w:r>
    </w:p>
    <w:p w:rsidR="003E5830" w:rsidRDefault="003E5830" w:rsidP="003E5830">
      <w:r>
        <w:t>2) Criterios de selección:</w:t>
      </w:r>
    </w:p>
    <w:p w:rsidR="003E5830" w:rsidRDefault="003E5830" w:rsidP="003E5830">
      <w:r>
        <w:t xml:space="preserve">- El equipo debe poseer la marca CE (según R.D. 1407/1992 de 20 de </w:t>
      </w:r>
      <w:proofErr w:type="gramStart"/>
      <w:r>
        <w:t>Noviembre</w:t>
      </w:r>
      <w:proofErr w:type="gramEnd"/>
      <w:r>
        <w:t>). La Norma UNE-397, establece los requisitos mínimos (ensayos y especificaciones) que deben cumplir estos equipos, de acuerdo con el R.D. 1407/1992.</w:t>
      </w:r>
    </w:p>
    <w:p w:rsidR="003E5830" w:rsidRDefault="003E5830" w:rsidP="003E5830">
      <w:r>
        <w:t>- El Real Decreto tiene por objeto establecer las disposiciones precisas para el cumplimiento de la Directiva del Consejo 89/686/CEE, de 21 de diciembre de 1989 (publicada en el -Diario Oficial de las Comunidades Europeas- de 30 de diciembre) referentes a la aproximación de las legislaciones de los Estados miembros relativas a los equipos de protección individual.</w:t>
      </w:r>
    </w:p>
    <w:p w:rsidR="003E5830" w:rsidRDefault="003E5830" w:rsidP="003E5830">
      <w:r>
        <w:t>3) Exigencias específicas para prevenir los riesgos:</w:t>
      </w:r>
    </w:p>
    <w:p w:rsidR="003E5830" w:rsidRDefault="003E5830" w:rsidP="003E5830">
      <w:r>
        <w:t>- Estarán comprendidas las que se indican en el R.D. 1407/1992, en su Anexo II apartado 3.1.1:</w:t>
      </w:r>
    </w:p>
    <w:p w:rsidR="003E5830" w:rsidRDefault="003E5830" w:rsidP="003E5830">
      <w:r>
        <w:t>a) Golpes resultantes de caídas o proyecciones de objetos e impactos de una parte del cuerpo contra un obstáculo.</w:t>
      </w:r>
    </w:p>
    <w:p w:rsidR="003E5830" w:rsidRDefault="003E5830" w:rsidP="003E5830">
      <w:r>
        <w:lastRenderedPageBreak/>
        <w:t>b) Deberán poder amortiguar los efectos de un golpe, en particular, cualquier lesión producida por aplastamiento o penetración de la parte protegida, por lo menos hasta un nivel de energía de choque por encima del cual las dimensiones o la masa excesiva del dispositivo amortiguador impedirían un uso efectivo del EPI durante el tiempo que se calcule haya de llevarlos.</w:t>
      </w:r>
    </w:p>
    <w:p w:rsidR="003E5830" w:rsidRDefault="003E5830" w:rsidP="003E5830">
      <w:r>
        <w:t xml:space="preserve"> 4) Accesorios:</w:t>
      </w:r>
    </w:p>
    <w:p w:rsidR="003E5830" w:rsidRDefault="003E5830" w:rsidP="003E5830">
      <w:r>
        <w:t xml:space="preserve">- Son los elementos que sin formar parte integrante del casco pueden adaptarse al mismo para completar específicamente su acción protectora o facilitar un trabajo concreto como portalámparas, pantalla para soldadores, etc. En ningún caso restarán eficacia al casco. Entre ellos se considera conveniente el </w:t>
      </w:r>
      <w:proofErr w:type="spellStart"/>
      <w:r>
        <w:t>barbuquejo</w:t>
      </w:r>
      <w:proofErr w:type="spellEnd"/>
      <w:r>
        <w:t xml:space="preserve"> que es una cinta de sujeción ajustable que pasa por debajo de la barbilla y se fija en dos o más puntos simétricos de la banda de contorno o del casquete.</w:t>
      </w:r>
    </w:p>
    <w:p w:rsidR="003E5830" w:rsidRDefault="003E5830" w:rsidP="003E5830">
      <w:r>
        <w:t>5) Materiales:</w:t>
      </w:r>
    </w:p>
    <w:p w:rsidR="003E5830" w:rsidRDefault="003E5830" w:rsidP="003E5830">
      <w:r>
        <w:t>- Los cascos se fabricarán con materiales incombustibles o de combustión lenta y resistente a las grasas, sales y elementos atmosféricos.</w:t>
      </w:r>
    </w:p>
    <w:p w:rsidR="003E5830" w:rsidRDefault="003E5830" w:rsidP="003E5830">
      <w:r>
        <w:t>- Las partes que se hallen en contacto con la cabeza no afectarán a la piel y se confeccionarán con material no rígido, hidrófugo y de fácil limpieza y desinfección.</w:t>
      </w:r>
    </w:p>
    <w:p w:rsidR="003E5830" w:rsidRDefault="003E5830" w:rsidP="003E5830">
      <w:r>
        <w:t xml:space="preserve">- La masa del casco completo, determinada en condiciones normales y excluidas </w:t>
      </w:r>
      <w:proofErr w:type="gramStart"/>
      <w:r>
        <w:t>los accesorios no sobrepasará</w:t>
      </w:r>
      <w:proofErr w:type="gramEnd"/>
      <w:r>
        <w:t xml:space="preserve"> en ningún caso los 450 gramos.</w:t>
      </w:r>
    </w:p>
    <w:p w:rsidR="003E5830" w:rsidRDefault="003E5830" w:rsidP="003E5830">
      <w:r>
        <w:t>6) Fabricación:</w:t>
      </w:r>
    </w:p>
    <w:p w:rsidR="003E5830" w:rsidRDefault="003E5830" w:rsidP="003E5830">
      <w:r>
        <w:t>- El casquete tendrá superficie lisa, con o sin nervaduras, sus bordes serán redondeados y carecerá de aristas y resaltes peligrosos, tanto exterior como interiormente.</w:t>
      </w:r>
    </w:p>
    <w:p w:rsidR="003E5830" w:rsidRDefault="003E5830" w:rsidP="003E5830">
      <w:r>
        <w:t>- No presentará rugosidades, hendiduras, burbujas ni otros defectos que disminuyan las características resistentes y protectoras del mismo.</w:t>
      </w:r>
    </w:p>
    <w:p w:rsidR="003E5830" w:rsidRDefault="003E5830" w:rsidP="003E5830">
      <w:r>
        <w:t>- Casquete y arnés formarán un conjunto estable, de ajuste preciso y dispuesto de tal forma que permita la sustitución del atalaje sin deterioro de ningún elemento.</w:t>
      </w:r>
    </w:p>
    <w:p w:rsidR="003E5830" w:rsidRDefault="003E5830" w:rsidP="003E5830">
      <w:r>
        <w:lastRenderedPageBreak/>
        <w:t>- Ni las zonas de unión ni el atalaje en sí causarán daño o ejercerán presiones incómodas.</w:t>
      </w:r>
    </w:p>
    <w:p w:rsidR="003E5830" w:rsidRDefault="003E5830" w:rsidP="003E5830">
      <w:r>
        <w:t>7) Ventajas de llevar el casco:</w:t>
      </w:r>
    </w:p>
    <w:p w:rsidR="003E5830" w:rsidRDefault="003E5830" w:rsidP="003E5830">
      <w:r>
        <w:t>- Además del hecho de suprimir o por lo menos reducir, el número de accidentes en la cabeza, permite en la obra diferenciar los oficios, mediante un color diferente.</w:t>
      </w:r>
    </w:p>
    <w:p w:rsidR="003E5830" w:rsidRDefault="003E5830" w:rsidP="003E5830">
      <w:r>
        <w:t>- Asimismo mediante equipos suplementarios, es posible dotar al obrero de alumbrado autónomo, auriculares radiofónicos, o protectores contra el ruido.</w:t>
      </w:r>
    </w:p>
    <w:p w:rsidR="003E5830" w:rsidRDefault="003E5830" w:rsidP="003E5830">
      <w:r>
        <w:t xml:space="preserve">- El problema del ajuste en la nuca o del </w:t>
      </w:r>
      <w:proofErr w:type="spellStart"/>
      <w:r>
        <w:t>barbuquejo</w:t>
      </w:r>
      <w:proofErr w:type="spellEnd"/>
      <w:r>
        <w:t xml:space="preserve"> es en general asunto de cada individuo, aunque ajustar el </w:t>
      </w:r>
      <w:proofErr w:type="spellStart"/>
      <w:r>
        <w:t>barbuquejo</w:t>
      </w:r>
      <w:proofErr w:type="spellEnd"/>
      <w:r>
        <w:t xml:space="preserve"> impedirá que la posible caída del casco pueda entrañar una herida a los obreros que estén trabajando a un nivel inferior.</w:t>
      </w:r>
    </w:p>
    <w:p w:rsidR="003E5830" w:rsidRDefault="003E5830" w:rsidP="003E5830">
      <w:r>
        <w:t>8) Elección del casco:</w:t>
      </w:r>
    </w:p>
    <w:p w:rsidR="003E5830" w:rsidRDefault="003E5830" w:rsidP="003E5830">
      <w:r>
        <w:t>- Se hará en función de los riesgos a que esté sometido el personal, debiendo tenerse en cuenta: a) resistencia al choque; b) resistencia a distintos factores agresivos; ácidos, electricidad (en cuyo caso no se usarán cascos metálicos); c) resistencia a proyecciones incandescentes (no se usará material termoplástico) y d) confort, peso, ventilación y estanqueidad.</w:t>
      </w:r>
    </w:p>
    <w:p w:rsidR="003E5830" w:rsidRDefault="003E5830" w:rsidP="003E5830">
      <w:r>
        <w:t xml:space="preserve"> 9) Conservación del casco:</w:t>
      </w:r>
    </w:p>
    <w:p w:rsidR="003E5830" w:rsidRDefault="003E5830" w:rsidP="003E5830">
      <w:r>
        <w:t>- Es importante dar unas nociones elementales de higiene y limpieza.</w:t>
      </w:r>
    </w:p>
    <w:p w:rsidR="003E5830" w:rsidRDefault="003E5830" w:rsidP="003E5830">
      <w:r>
        <w:t>- No hay que olvidar que la transpiración de la cabeza es abundante y como consecuencia el arnés y las bandas de amortiguación pueden estar alteradas por el sudor. Será necesario comprobar no solamente la limpieza del casco, sino la solidez del arnés y bandas de amortiguación, sustituyendo éstas en el caso del menor deterioro.</w:t>
      </w:r>
    </w:p>
    <w:p w:rsidR="003E5830" w:rsidRDefault="003E5830" w:rsidP="003E5830">
      <w:r>
        <w:t>10) Lista indicativa y no exhaustiva de actividades y sectores de actividades que pueden requerir la utilización de equipos de protección individual:</w:t>
      </w:r>
    </w:p>
    <w:p w:rsidR="003E5830" w:rsidRDefault="003E5830" w:rsidP="003E5830">
      <w:r>
        <w:t>Cascos protectores:</w:t>
      </w:r>
    </w:p>
    <w:p w:rsidR="003E5830" w:rsidRDefault="003E5830" w:rsidP="003E5830">
      <w:r>
        <w:lastRenderedPageBreak/>
        <w:t>- Obras de construcción y, especialmente, actividades en, debajo o cerca de andamios y puestos</w:t>
      </w:r>
      <w:r>
        <w:tab/>
        <w:t>de</w:t>
      </w:r>
      <w:r>
        <w:tab/>
        <w:t>trabajo</w:t>
      </w:r>
      <w:r>
        <w:tab/>
        <w:t>situados</w:t>
      </w:r>
      <w:r>
        <w:tab/>
        <w:t>en</w:t>
      </w:r>
      <w:r>
        <w:tab/>
        <w:t>altura,</w:t>
      </w:r>
      <w:r>
        <w:tab/>
        <w:t>obras</w:t>
      </w:r>
      <w:r>
        <w:tab/>
        <w:t>de encofrado y desencofrado, montaje e instalación, colocación de andamios y demolición.</w:t>
      </w:r>
    </w:p>
    <w:p w:rsidR="003E5830" w:rsidRDefault="003E5830" w:rsidP="003E5830">
      <w:r>
        <w:t>- Trabajos en puentes metálicos, edificios y estructuras metálicas de gran altura, postes, torres, obras</w:t>
      </w:r>
      <w:r>
        <w:tab/>
        <w:t>hidráulicas</w:t>
      </w:r>
      <w:r>
        <w:tab/>
        <w:t>de</w:t>
      </w:r>
      <w:r>
        <w:tab/>
        <w:t>acero,</w:t>
      </w:r>
      <w:r>
        <w:tab/>
        <w:t>instalaciones</w:t>
      </w:r>
      <w:r>
        <w:tab/>
        <w:t>de</w:t>
      </w:r>
      <w:r>
        <w:tab/>
        <w:t>altos</w:t>
      </w:r>
      <w:r>
        <w:tab/>
        <w:t>hornos, acerías, laminadores, grandes contenedores, canalizaciones de gran diámetro, instalaciones de calderas y centrales eléctricas.</w:t>
      </w:r>
    </w:p>
    <w:p w:rsidR="003E5830" w:rsidRDefault="003E5830" w:rsidP="003E5830">
      <w:r>
        <w:t>- Obras en fosas, zanjas, pozos y galerías.</w:t>
      </w:r>
    </w:p>
    <w:p w:rsidR="003E5830" w:rsidRDefault="003E5830" w:rsidP="003E5830">
      <w:r>
        <w:t>- Movimientos de tierra y obras en roca.</w:t>
      </w:r>
    </w:p>
    <w:p w:rsidR="003E5830" w:rsidRDefault="003E5830" w:rsidP="003E5830">
      <w:r>
        <w:t>- Trabajos en explotaciones de fondo, en canteras, explotaciones a cielo abierto y desplazamiento de escombreras.</w:t>
      </w:r>
    </w:p>
    <w:p w:rsidR="003E5830" w:rsidRDefault="003E5830" w:rsidP="003E5830">
      <w:r>
        <w:t>- La utilización o manipulación de pistolas grapadoras.</w:t>
      </w:r>
    </w:p>
    <w:p w:rsidR="003E5830" w:rsidRDefault="003E5830" w:rsidP="003E5830">
      <w:r>
        <w:t>- Trabajos con explosivos.</w:t>
      </w:r>
    </w:p>
    <w:p w:rsidR="003E5830" w:rsidRDefault="003E5830" w:rsidP="003E5830">
      <w:r>
        <w:t>- Actividades en ascensores, mecanismos elevadores, grúas y andamios de transporte.</w:t>
      </w:r>
    </w:p>
    <w:p w:rsidR="003E5830" w:rsidRDefault="003E5830" w:rsidP="003E5830">
      <w:r>
        <w:t>- Actividades en instalaciones de altos hornos, plantas de reducción directa, acerías, laminadores, fábricas metalúrgicas, talleres de martillo, talleres de estampado y fundiciones.</w:t>
      </w:r>
    </w:p>
    <w:p w:rsidR="003E5830" w:rsidRDefault="003E5830" w:rsidP="003E5830">
      <w:r>
        <w:t>- Trabajos en hornos industriales, contenedores, aparatos, silos, tolvas y canalizaciones.</w:t>
      </w:r>
    </w:p>
    <w:p w:rsidR="003E5830" w:rsidRDefault="003E5830" w:rsidP="003E5830">
      <w:r>
        <w:t>- Obras de construcción naval.</w:t>
      </w:r>
    </w:p>
    <w:p w:rsidR="003E5830" w:rsidRDefault="003E5830" w:rsidP="003E5830">
      <w:r>
        <w:t xml:space="preserve"> - Maniobras de trenes.</w:t>
      </w:r>
    </w:p>
    <w:p w:rsidR="003E5830" w:rsidRDefault="003E5830" w:rsidP="003E5830">
      <w:pPr>
        <w:pStyle w:val="Ttulo7"/>
      </w:pPr>
      <w:bookmarkStart w:id="16" w:name="_Toc159308027"/>
      <w:r>
        <w:t>PROTECCIÓN DEL APARATO OCULAR.</w:t>
      </w:r>
      <w:bookmarkEnd w:id="16"/>
    </w:p>
    <w:p w:rsidR="003E5830" w:rsidRDefault="003E5830" w:rsidP="003E5830">
      <w:r>
        <w:t>PROTECCIÓN DEL APARATO OCULAR:</w:t>
      </w:r>
    </w:p>
    <w:p w:rsidR="003E5830" w:rsidRDefault="003E5830" w:rsidP="003E5830">
      <w:r>
        <w:t xml:space="preserve">- En el transcurso de la actividad laboral, el aparato ocular está sometido a un conjunto de agresiones como; acción de polvos y humos; deslumbramientos; contactos con </w:t>
      </w:r>
      <w:r>
        <w:lastRenderedPageBreak/>
        <w:t>sustancias gaseosas irritantes, cáusticas o tóxicas; choque con partículas o cuerpos sólidos; salpicadura de líquidos fríos y calientes, cáusticos y metales fundidos; radiación; etc.</w:t>
      </w:r>
    </w:p>
    <w:p w:rsidR="003E5830" w:rsidRDefault="003E5830" w:rsidP="003E5830">
      <w:r>
        <w:t>- Ante estos riesgos, el ojo dispone de defensas propias que son los párpados, de forma que cuando estos están cerrados son una barrera a la penetración de cuerpos extraños con poca velocidad; pero los párpados, normalmente, no están cerrados, y por otro lado no siempre ve llegar estas partículas.</w:t>
      </w:r>
    </w:p>
    <w:p w:rsidR="003E5830" w:rsidRDefault="003E5830" w:rsidP="003E5830">
      <w:r>
        <w:t>- Se puede llegar a la conclusión que el ojo es un órgano frágil mal protegido y cuyo funcionamiento puede ser interrumpido de forma definitiva por un objeto de pequeño tamaño.</w:t>
      </w:r>
    </w:p>
    <w:p w:rsidR="003E5830" w:rsidRDefault="003E5830" w:rsidP="003E5830">
      <w:r>
        <w:t>- Indirectamente, se obtiene la protección del aparato ocular, con una correcta iluminación del puesto de trabajo, completada con gafas de montura tipo universal con oculares de protección contra impactos y pantallas transparentes o viseras.</w:t>
      </w:r>
    </w:p>
    <w:p w:rsidR="003E5830" w:rsidRDefault="003E5830" w:rsidP="003E5830">
      <w:r>
        <w:t>- El equipo deberá estar certificado - Certificado de conformidad, Marca CE, Garantía de Calidad de fabricación -, de acuerdo con lo dispuesto en el R.D. 1407/92 y Normas Armonizadas.</w:t>
      </w:r>
    </w:p>
    <w:p w:rsidR="003E5830" w:rsidRDefault="003E5830" w:rsidP="003E5830">
      <w:r>
        <w:t>- En caso de riesgo múltiple que exija que se lleven además de las gafas otros EPIS, deberán ser compatibles.</w:t>
      </w:r>
    </w:p>
    <w:p w:rsidR="003E5830" w:rsidRDefault="003E5830" w:rsidP="003E5830">
      <w:r>
        <w:t>- Deberán ser de uso personal; si por circunstancias es necesario el uso de un equipo por varios trabajadores, deberán tomarse las medidas para que no causen ningún problema de salud o higiene a los usuarios.</w:t>
      </w:r>
    </w:p>
    <w:p w:rsidR="003E5830" w:rsidRDefault="003E5830" w:rsidP="003E5830">
      <w:r>
        <w:t>- Deberán venir acompañado por la información técnica y guía de uso, mantenimiento, contraindicaciones, caducidad, etc. reglamentada en la Directiva de certificación.</w:t>
      </w:r>
    </w:p>
    <w:p w:rsidR="003E5830" w:rsidRDefault="003E5830" w:rsidP="003E5830">
      <w:r>
        <w:t>- El campo de uso de los equipos de protección ocular viene regulado por la Norma EN-166, donde se validan los diferentes tipos de protectores en función del uso.</w:t>
      </w:r>
    </w:p>
    <w:p w:rsidR="003E5830" w:rsidRDefault="003E5830" w:rsidP="003E5830">
      <w:r>
        <w:lastRenderedPageBreak/>
        <w:t>- La Norma EN-167, EN-168, EN-169, EN-170 y EN-171 establece los requisitos mínimos -ensayos y especificaciones- que deben cumplir los protectores para ajustarse a los usos anteriormente descritos.</w:t>
      </w:r>
    </w:p>
    <w:p w:rsidR="003E5830" w:rsidRDefault="003E5830" w:rsidP="003E5830">
      <w:r>
        <w:t>CLASES DE EQUIPOS</w:t>
      </w:r>
    </w:p>
    <w:p w:rsidR="003E5830" w:rsidRDefault="003E5830" w:rsidP="003E5830">
      <w:r>
        <w:t>a) Gafas con patillas</w:t>
      </w:r>
    </w:p>
    <w:p w:rsidR="003E5830" w:rsidRDefault="003E5830" w:rsidP="003E5830">
      <w:r>
        <w:t>b) Gafas aislantes de un ocular</w:t>
      </w:r>
    </w:p>
    <w:p w:rsidR="003E5830" w:rsidRDefault="003E5830" w:rsidP="003E5830">
      <w:r>
        <w:t>c) Gafas aislantes de dos oculares</w:t>
      </w:r>
    </w:p>
    <w:p w:rsidR="003E5830" w:rsidRDefault="003E5830" w:rsidP="003E5830">
      <w:r>
        <w:t>d) Gafas de protección contra rayos X, rayos láser, radiación ultravioleta, infrarroja y visible</w:t>
      </w:r>
    </w:p>
    <w:p w:rsidR="003E5830" w:rsidRDefault="003E5830" w:rsidP="003E5830">
      <w:r>
        <w:t>e) Pantallas faciales</w:t>
      </w:r>
    </w:p>
    <w:p w:rsidR="003E5830" w:rsidRDefault="003E5830" w:rsidP="003E5830">
      <w:r>
        <w:t>f) Máscaras y casos para soldadura por arco</w:t>
      </w:r>
    </w:p>
    <w:p w:rsidR="003E5830" w:rsidRDefault="003E5830" w:rsidP="003E5830">
      <w:r>
        <w:t xml:space="preserve"> GAFAS DE SEGURIDAD</w:t>
      </w:r>
    </w:p>
    <w:p w:rsidR="003E5830" w:rsidRDefault="003E5830" w:rsidP="003E5830">
      <w:r>
        <w:t>1) Características y requisitos</w:t>
      </w:r>
    </w:p>
    <w:p w:rsidR="003E5830" w:rsidRDefault="003E5830" w:rsidP="003E5830">
      <w:r>
        <w:t>- Serán ligeras de peso y de buen acabado, no existiendo rebabas ni aristas cortantes o</w:t>
      </w:r>
    </w:p>
    <w:p w:rsidR="003E5830" w:rsidRDefault="003E5830" w:rsidP="003E5830">
      <w:r>
        <w:t>punzantes.</w:t>
      </w:r>
    </w:p>
    <w:p w:rsidR="003E5830" w:rsidRDefault="003E5830" w:rsidP="003E5830">
      <w:r>
        <w:t>- Podrán limpiarse con facilidad y admitirán desinfecciones periódicas sin merma de sus prestaciones.</w:t>
      </w:r>
    </w:p>
    <w:p w:rsidR="003E5830" w:rsidRDefault="003E5830" w:rsidP="003E5830">
      <w:r>
        <w:t>- No existirán huecos libres en el ajuste de los oculares a la montura.</w:t>
      </w:r>
    </w:p>
    <w:p w:rsidR="003E5830" w:rsidRDefault="003E5830" w:rsidP="003E5830">
      <w:r>
        <w:t>- Dispondrán de aireación suficiente para evitar el empañamiento de los oculares en condiciones normales de uso.</w:t>
      </w:r>
    </w:p>
    <w:p w:rsidR="003E5830" w:rsidRDefault="003E5830" w:rsidP="003E5830">
      <w:r>
        <w:t>- Todos los elementos metálicos se habrán sometido al ensayo de corrosión.</w:t>
      </w:r>
    </w:p>
    <w:p w:rsidR="003E5830" w:rsidRDefault="003E5830" w:rsidP="003E5830">
      <w:r>
        <w:t>- Los materiales no metálicos que se utilicen en su fabricación no se inflamarán.</w:t>
      </w:r>
    </w:p>
    <w:p w:rsidR="003E5830" w:rsidRDefault="003E5830" w:rsidP="003E5830">
      <w:r>
        <w:lastRenderedPageBreak/>
        <w:t>- Los oculares estarán firmemente fijados en la montura.</w:t>
      </w:r>
    </w:p>
    <w:p w:rsidR="003E5830" w:rsidRDefault="003E5830" w:rsidP="003E5830">
      <w:r>
        <w:t>2) Particulares de la montura</w:t>
      </w:r>
    </w:p>
    <w:p w:rsidR="003E5830" w:rsidRDefault="003E5830" w:rsidP="003E5830">
      <w:r>
        <w:t>- El material empleado en la fabricación de la montura podrá ser metal, plástico, combinación de ambos o cualquier otro material que permita su correcta adaptación a la anatomía del usuario. - Las partes en contacto con la piel no serán de metal sin recubrimiento, ni de material que produzca efectos nocivos.</w:t>
      </w:r>
    </w:p>
    <w:p w:rsidR="003E5830" w:rsidRDefault="003E5830" w:rsidP="003E5830">
      <w:r>
        <w:t>- Serán resistentes al calor y a la humedad.</w:t>
      </w:r>
    </w:p>
    <w:p w:rsidR="003E5830" w:rsidRDefault="003E5830" w:rsidP="003E5830">
      <w:r>
        <w:t>- Las patillas de sujeción mantendrán en posición conveniente el frente de la montura fijándolo a la cabeza de manera firme para evitar su desajuste como consecuencia de los movimientos del usuario.</w:t>
      </w:r>
    </w:p>
    <w:p w:rsidR="003E5830" w:rsidRDefault="003E5830" w:rsidP="003E5830">
      <w:r>
        <w:t>3) Particulares de los oculares</w:t>
      </w:r>
    </w:p>
    <w:p w:rsidR="003E5830" w:rsidRDefault="003E5830" w:rsidP="003E5830">
      <w:r>
        <w:t>- Estarán fabricados con materiales de uso oftalmológico ya sea de vidrio inorgánico, plástico o combinación de ambos.</w:t>
      </w:r>
    </w:p>
    <w:p w:rsidR="003E5830" w:rsidRDefault="003E5830" w:rsidP="003E5830">
      <w:r>
        <w:t>- Tendrán buen acabado, no existiendo defectos estructurales o superficiales que alteren la visión. - Serán de forma y tamaño adecuados al modelo de gafas al que vayan a ser adaptados.</w:t>
      </w:r>
    </w:p>
    <w:p w:rsidR="003E5830" w:rsidRDefault="003E5830" w:rsidP="003E5830">
      <w:r>
        <w:t>- El bisel será adecuado para no desprenderse fortuitamente de la montura a que vayan acoplados.</w:t>
      </w:r>
    </w:p>
    <w:p w:rsidR="003E5830" w:rsidRDefault="003E5830" w:rsidP="003E5830">
      <w:r>
        <w:t>- Serán incoloros y ópticamente neutros y resistentes al impacto.</w:t>
      </w:r>
    </w:p>
    <w:p w:rsidR="003E5830" w:rsidRDefault="003E5830" w:rsidP="003E5830">
      <w:r>
        <w:t>- Los oculares de plástico y laminados o compuestos no deberán inflamarse y ser resistentes al calor y la humedad.</w:t>
      </w:r>
    </w:p>
    <w:p w:rsidR="003E5830" w:rsidRDefault="003E5830" w:rsidP="003E5830">
      <w:r>
        <w:t>4) Particulares de las protecciones adicionales</w:t>
      </w:r>
    </w:p>
    <w:p w:rsidR="003E5830" w:rsidRDefault="003E5830" w:rsidP="003E5830">
      <w:r>
        <w:t xml:space="preserve"> - En aquellos modelos de gafas de protección en los que existan estas piezas, cumplirán las siguientes especificaciones:</w:t>
      </w:r>
    </w:p>
    <w:p w:rsidR="003E5830" w:rsidRDefault="003E5830" w:rsidP="003E5830">
      <w:r>
        <w:lastRenderedPageBreak/>
        <w:t>- Cuando sean de fijación permanente a la montura permitirán el abatimiento total de las patillas de sujeción para guardar las gafas cuando no se usen.</w:t>
      </w:r>
    </w:p>
    <w:p w:rsidR="003E5830" w:rsidRDefault="003E5830" w:rsidP="003E5830">
      <w:r>
        <w:t>- Si son de tipo acoplables a la montura tendrán una sujeción firme para no desprenderse fortuitamente de ella.</w:t>
      </w:r>
    </w:p>
    <w:p w:rsidR="003E5830" w:rsidRDefault="003E5830" w:rsidP="003E5830">
      <w:r>
        <w:t>5) Identificación</w:t>
      </w:r>
    </w:p>
    <w:p w:rsidR="003E5830" w:rsidRDefault="003E5830" w:rsidP="003E5830">
      <w:r>
        <w:t>Cada montura llevará en una de las patillas de sujeción, marcadas de forma indeleble, los siguientes datos:</w:t>
      </w:r>
    </w:p>
    <w:p w:rsidR="003E5830" w:rsidRDefault="003E5830" w:rsidP="003E5830">
      <w:r>
        <w:t>- Marca registrada o nombre que identifique al fabricante.</w:t>
      </w:r>
    </w:p>
    <w:p w:rsidR="003E5830" w:rsidRDefault="003E5830" w:rsidP="003E5830">
      <w:r>
        <w:t>- Modelo de que se trate.</w:t>
      </w:r>
    </w:p>
    <w:p w:rsidR="003E5830" w:rsidRDefault="003E5830" w:rsidP="003E5830">
      <w:r>
        <w:t>- Código identificador de la clase de protección adicional que posee.</w:t>
      </w:r>
    </w:p>
    <w:p w:rsidR="003E5830" w:rsidRDefault="003E5830" w:rsidP="003E5830">
      <w:r>
        <w:t>PANTALLA PARA SOLDADORES</w:t>
      </w:r>
    </w:p>
    <w:p w:rsidR="003E5830" w:rsidRDefault="003E5830" w:rsidP="003E5830">
      <w:r>
        <w:t>1) Características generales</w:t>
      </w:r>
    </w:p>
    <w:p w:rsidR="003E5830" w:rsidRDefault="003E5830" w:rsidP="003E5830">
      <w:r>
        <w:t>- Estarán hechas con materiales que garanticen un cierto aislamiento térmico; deben ser poco conductores de la electricidad, incombustibles o de combustión lenta y no inflamables.</w:t>
      </w:r>
    </w:p>
    <w:p w:rsidR="003E5830" w:rsidRDefault="003E5830" w:rsidP="003E5830">
      <w:r>
        <w:t>- Los materiales con los que se hayan realizado no producirán dermatosis y su olor no será causa de trastorno para el usuario.</w:t>
      </w:r>
    </w:p>
    <w:p w:rsidR="003E5830" w:rsidRDefault="003E5830" w:rsidP="003E5830">
      <w:r>
        <w:t>- Serán de fácil limpieza y susceptibles de desinfección.</w:t>
      </w:r>
    </w:p>
    <w:p w:rsidR="003E5830" w:rsidRDefault="003E5830" w:rsidP="003E5830">
      <w:r>
        <w:t>- Tendrán un buen acabado y no pesarán más de 600 gramos, sin contar los vidrios de protección. - Los acoplamientos de los vidrios de protección en el marco soporte, y el de éste en el cuerpo de pantalla serán de buen ajuste, de forma que al proyectar un haz luminoso sobre la cara anterior del cuerpo de pantalla no haya paso de luz a la cara posterior, sino sólo a través del filtro.</w:t>
      </w:r>
    </w:p>
    <w:p w:rsidR="003E5830" w:rsidRDefault="003E5830" w:rsidP="003E5830">
      <w:r>
        <w:t>2) Armazón</w:t>
      </w:r>
    </w:p>
    <w:p w:rsidR="003E5830" w:rsidRDefault="003E5830" w:rsidP="003E5830">
      <w:r>
        <w:lastRenderedPageBreak/>
        <w:t>- Las formas y dimensiones del cuerpo opaco serán suficientes para proteger la frente, cara, cuello, como mínimo.</w:t>
      </w:r>
    </w:p>
    <w:p w:rsidR="003E5830" w:rsidRDefault="003E5830" w:rsidP="003E5830">
      <w:r>
        <w:t>- El material empleado en su construcción será no metálico y será opaco a las radiaciones ultravioletas visibles e infrarrojas y resistentes a la penetración de objetos candentes.</w:t>
      </w:r>
    </w:p>
    <w:p w:rsidR="003E5830" w:rsidRDefault="003E5830" w:rsidP="003E5830">
      <w:r>
        <w:t>- La cara interior será de acabado mate, a fin de evitar reflejos de las posibles radiaciones con incidencia posterior.</w:t>
      </w:r>
    </w:p>
    <w:p w:rsidR="003E5830" w:rsidRDefault="003E5830" w:rsidP="003E5830">
      <w:r>
        <w:t>- La cara exterior no tendrá remaches, o elementos metálicos, y si éstos existen, estarán cubiertos de material aislante. Aquellos que terminen en la cara interior, estarán situados en puntos suficientemente alejados de la piel del usuario.</w:t>
      </w:r>
    </w:p>
    <w:p w:rsidR="003E5830" w:rsidRDefault="003E5830" w:rsidP="003E5830">
      <w:r>
        <w:t>3)</w:t>
      </w:r>
      <w:r>
        <w:tab/>
        <w:t>Marco soporte</w:t>
      </w:r>
    </w:p>
    <w:p w:rsidR="003E5830" w:rsidRDefault="003E5830" w:rsidP="003E5830">
      <w:r>
        <w:t>Será un bastidor, de material no metálico y ligero de peso, que acoplará firmemente el cuerpo de pantalla.</w:t>
      </w:r>
    </w:p>
    <w:p w:rsidR="003E5830" w:rsidRDefault="003E5830" w:rsidP="003E5830">
      <w:r>
        <w:t xml:space="preserve">- Marco fijo: Es el menos recomendable, ya que necesita el uso de otro elemento de protección durante el </w:t>
      </w:r>
      <w:proofErr w:type="spellStart"/>
      <w:r>
        <w:t>descarcarillado</w:t>
      </w:r>
      <w:proofErr w:type="spellEnd"/>
      <w:r>
        <w:t xml:space="preserve"> de la soldadura. En general llevará una placa- filtro protegida o no con cubre-filtro.</w:t>
      </w:r>
    </w:p>
    <w:p w:rsidR="003E5830" w:rsidRDefault="003E5830" w:rsidP="003E5830">
      <w:r>
        <w:t>El conjunto estará fijo en la pantalla de forma permanente, teniendo un dispositivo que permita recambiar fácilmente la placa-filtro y el cubre-filtro caso de tenerlo.</w:t>
      </w:r>
    </w:p>
    <w:p w:rsidR="003E5830" w:rsidRDefault="003E5830" w:rsidP="003E5830">
      <w:r>
        <w:t>- Marco deslizable: Está diseñado para acoplar más de un vidrio de protección, de forma que el filtro pueda desplazarse dejando libre la mirilla sólo con el cubre-filtro, a fin de permitir una visión clara en la zona de trabajo, garantizando la protección contra partículas volantes.</w:t>
      </w:r>
    </w:p>
    <w:p w:rsidR="003E5830" w:rsidRDefault="003E5830" w:rsidP="003E5830">
      <w:r>
        <w:t xml:space="preserve">- Marco abatible: Llevará acoplados tres vidrios (cubre-filtro, filtro y </w:t>
      </w:r>
      <w:proofErr w:type="spellStart"/>
      <w:r>
        <w:t>antecristal</w:t>
      </w:r>
      <w:proofErr w:type="spellEnd"/>
      <w:r>
        <w:t xml:space="preserve">). Mediante un sistema tipo bisagra podrá abatirse el conjunto formado por el cubre filtro y la placa filtrante en los momentos que no exista emisión de radiaciones, dejando la mirilla con el </w:t>
      </w:r>
      <w:proofErr w:type="spellStart"/>
      <w:r>
        <w:t>antecristal</w:t>
      </w:r>
      <w:proofErr w:type="spellEnd"/>
      <w:r>
        <w:t xml:space="preserve"> para protección contra impactos.</w:t>
      </w:r>
    </w:p>
    <w:p w:rsidR="003E5830" w:rsidRDefault="003E5830" w:rsidP="003E5830">
      <w:r>
        <w:t>4) Elementos de sujeción</w:t>
      </w:r>
    </w:p>
    <w:p w:rsidR="003E5830" w:rsidRDefault="003E5830" w:rsidP="003E5830">
      <w:r>
        <w:lastRenderedPageBreak/>
        <w:t>- Pantallas de cabeza: La sujeción en este tipo de pantallas se realizará con un arnés formado por bandas flexibles; una de contorno, que abarque la cabeza, siguiendo una línea que una la zona media de la frente con la nuca, pasando sobre las orejas y otra u otras transversales que unan los laterales de la banda de contorno pasando sobre la cabeza. Estas bandas serán graduables, para poder adaptarse a la cabeza.</w:t>
      </w:r>
    </w:p>
    <w:p w:rsidR="003E5830" w:rsidRDefault="003E5830" w:rsidP="003E5830">
      <w:r>
        <w:t>La banda de contorno irá provista, al menos en su parte frontal, de un almohadillado.</w:t>
      </w:r>
    </w:p>
    <w:p w:rsidR="003E5830" w:rsidRDefault="003E5830" w:rsidP="003E5830">
      <w:r>
        <w:t>Existirán unos dispositivos de reversibilidad que permitan abatir la pantalla sobre la cabeza, dejando libre la cara.</w:t>
      </w:r>
    </w:p>
    <w:p w:rsidR="003E5830" w:rsidRDefault="003E5830" w:rsidP="003E5830">
      <w:r>
        <w:t>- Pantallas de mano: Estarán provistas de un mango adecuado de forma que se pueda sujetar indistintamente con una u otra mano, de manera que al sostener la pantalla en su posición normal de uso quede lo más equilibrada posible.</w:t>
      </w:r>
    </w:p>
    <w:p w:rsidR="003E5830" w:rsidRDefault="003E5830" w:rsidP="003E5830">
      <w:r>
        <w:t>5) Elementos adicionales</w:t>
      </w:r>
    </w:p>
    <w:p w:rsidR="003E5830" w:rsidRDefault="003E5830" w:rsidP="003E5830">
      <w:r>
        <w:t>- En algunos casos es aconsejable efectuar la sujeción de la pantalla mediante su acoplamiento a un casco de protección.</w:t>
      </w:r>
    </w:p>
    <w:p w:rsidR="003E5830" w:rsidRDefault="003E5830" w:rsidP="003E5830">
      <w:r>
        <w:t>- En estos casos la unión será tal que permita abatir la pantalla sobre el casco, dejando libre la cara del usuario.</w:t>
      </w:r>
    </w:p>
    <w:p w:rsidR="003E5830" w:rsidRDefault="003E5830" w:rsidP="003E5830">
      <w:r>
        <w:t>6) Vidrios de protección. Clases.</w:t>
      </w:r>
    </w:p>
    <w:p w:rsidR="003E5830" w:rsidRDefault="003E5830" w:rsidP="003E5830">
      <w:r>
        <w:t>En estos equipos podrán existir vidrios de protección contra radiaciones o placas- filtro y vidrios de protección mecánica contra partículas volantes.</w:t>
      </w:r>
    </w:p>
    <w:p w:rsidR="003E5830" w:rsidRDefault="003E5830" w:rsidP="003E5830">
      <w:r>
        <w:t>- Vidrios de protección contra radiaciones:</w:t>
      </w:r>
    </w:p>
    <w:p w:rsidR="003E5830" w:rsidRDefault="003E5830" w:rsidP="003E5830">
      <w:r>
        <w:t>- Están destinados a detener en proporción adecuada las radiaciones que puedan ocasionar daño a los órganos visuales.</w:t>
      </w:r>
    </w:p>
    <w:p w:rsidR="003E5830" w:rsidRDefault="003E5830" w:rsidP="003E5830">
      <w:r>
        <w:t xml:space="preserve"> - Tendrán forma y dimensiones adecuadas para acoplar perfectamente en el protector al que vayan destinados, sin dejar huecos libres que permitan el paso libre de radiación.</w:t>
      </w:r>
    </w:p>
    <w:p w:rsidR="003E5830" w:rsidRDefault="003E5830" w:rsidP="003E5830">
      <w:r>
        <w:t>- No tendrán defectos estructurales o superficiales que alteren la visión del usuario y</w:t>
      </w:r>
    </w:p>
    <w:p w:rsidR="003E5830" w:rsidRDefault="003E5830" w:rsidP="003E5830">
      <w:r>
        <w:lastRenderedPageBreak/>
        <w:t>ópticamente neutros.</w:t>
      </w:r>
    </w:p>
    <w:p w:rsidR="003E5830" w:rsidRDefault="003E5830" w:rsidP="003E5830">
      <w:r>
        <w:t>- Serán resistentes al calor, humedad y al impacto cuando se usen sin cubre- filtros.</w:t>
      </w:r>
    </w:p>
    <w:p w:rsidR="003E5830" w:rsidRDefault="003E5830" w:rsidP="003E5830">
      <w:r>
        <w:t>- Vidrios de protección mecánica contra partículas volantes:</w:t>
      </w:r>
    </w:p>
    <w:p w:rsidR="003E5830" w:rsidRDefault="003E5830" w:rsidP="003E5830">
      <w:r>
        <w:t xml:space="preserve">- Son optativos y hay dos tipos; cubre-filtros y </w:t>
      </w:r>
      <w:proofErr w:type="spellStart"/>
      <w:r>
        <w:t>antecristales</w:t>
      </w:r>
      <w:proofErr w:type="spellEnd"/>
      <w:r>
        <w:t xml:space="preserve">. Los </w:t>
      </w:r>
      <w:proofErr w:type="spellStart"/>
      <w:r>
        <w:t>cubrefiltros</w:t>
      </w:r>
      <w:proofErr w:type="spellEnd"/>
      <w:r>
        <w:t xml:space="preserve"> se sitúan entre el ocular filtrante y la operación que se realiza con objeto de prolongar la vida del filtro.</w:t>
      </w:r>
    </w:p>
    <w:p w:rsidR="003E5830" w:rsidRDefault="003E5830" w:rsidP="003E5830">
      <w:r>
        <w:t xml:space="preserve">- Los </w:t>
      </w:r>
      <w:proofErr w:type="spellStart"/>
      <w:r>
        <w:t>antecristales</w:t>
      </w:r>
      <w:proofErr w:type="spellEnd"/>
      <w:r>
        <w:t xml:space="preserve">, situados entre el filtro y los ojos, están concebidos para protegerlo (en caso de rotura del filtro, o cuando éste se encuentre levantado) de las partículas desprendidas durante el </w:t>
      </w:r>
      <w:proofErr w:type="spellStart"/>
      <w:r>
        <w:t>descarcarillado</w:t>
      </w:r>
      <w:proofErr w:type="spellEnd"/>
      <w:r>
        <w:t xml:space="preserve"> de la soldadura, picado de la escoria, etc.</w:t>
      </w:r>
    </w:p>
    <w:p w:rsidR="003E5830" w:rsidRDefault="003E5830" w:rsidP="003E5830">
      <w:r>
        <w:t>- Serán incoloros y superarán las pruebas de resistencia al choque térmico, agua e impacto.</w:t>
      </w:r>
    </w:p>
    <w:p w:rsidR="003E5830" w:rsidRDefault="003E5830" w:rsidP="003E5830">
      <w:r>
        <w:t>Lista indicativa y no exhaustiva de actividades y sectores de actividades que pueden requerir la utilización de equipos de protección individual:</w:t>
      </w:r>
    </w:p>
    <w:p w:rsidR="003E5830" w:rsidRDefault="003E5830" w:rsidP="003E5830">
      <w:r>
        <w:t>Gafas de protección, pantalla o pantallas faciales:</w:t>
      </w:r>
    </w:p>
    <w:p w:rsidR="003E5830" w:rsidRDefault="003E5830" w:rsidP="003E5830">
      <w:r>
        <w:t>- Trabajos de soldadura, apomazado, esmerilados o pulido y corte.</w:t>
      </w:r>
    </w:p>
    <w:p w:rsidR="003E5830" w:rsidRDefault="003E5830" w:rsidP="003E5830">
      <w:r>
        <w:t>- Trabajos de perforación y burilado.</w:t>
      </w:r>
    </w:p>
    <w:p w:rsidR="003E5830" w:rsidRDefault="003E5830" w:rsidP="003E5830">
      <w:r>
        <w:t xml:space="preserve">- Talla y tratamiento de </w:t>
      </w:r>
      <w:proofErr w:type="spellStart"/>
      <w:r>
        <w:t>pideras</w:t>
      </w:r>
      <w:proofErr w:type="spellEnd"/>
      <w:r>
        <w:t>.</w:t>
      </w:r>
    </w:p>
    <w:p w:rsidR="003E5830" w:rsidRDefault="003E5830" w:rsidP="003E5830">
      <w:r>
        <w:t>- Manipulación o utilización de pistolas grapadoras.</w:t>
      </w:r>
    </w:p>
    <w:p w:rsidR="003E5830" w:rsidRDefault="003E5830" w:rsidP="003E5830">
      <w:r>
        <w:t>- Utilización de máquinas que al funcionar levanten virutas en la transformación de materiales que produzcan virutas cortas.</w:t>
      </w:r>
    </w:p>
    <w:p w:rsidR="003E5830" w:rsidRDefault="003E5830" w:rsidP="003E5830">
      <w:r>
        <w:t>- Trabajos de estampado.</w:t>
      </w:r>
    </w:p>
    <w:p w:rsidR="003E5830" w:rsidRDefault="003E5830" w:rsidP="003E5830">
      <w:r>
        <w:t>- Recogida y fragmentación de cascos.</w:t>
      </w:r>
    </w:p>
    <w:p w:rsidR="003E5830" w:rsidRDefault="003E5830" w:rsidP="003E5830">
      <w:r>
        <w:t>- Recogida y transformación de vidrio, cerámica.</w:t>
      </w:r>
    </w:p>
    <w:p w:rsidR="003E5830" w:rsidRDefault="003E5830" w:rsidP="003E5830">
      <w:r>
        <w:lastRenderedPageBreak/>
        <w:t>- Trabajo con chorro proyector de abrasivos granulosos.</w:t>
      </w:r>
    </w:p>
    <w:p w:rsidR="003E5830" w:rsidRDefault="003E5830" w:rsidP="003E5830">
      <w:r>
        <w:t>- Manipulación o utilización de productos ácidos y alcalinos, desinfectantes y detergentes corrosivos.</w:t>
      </w:r>
    </w:p>
    <w:p w:rsidR="003E5830" w:rsidRDefault="003E5830" w:rsidP="003E5830">
      <w:r>
        <w:t>- Manipulación o utilización de dispositivos con chorro líquido.</w:t>
      </w:r>
    </w:p>
    <w:p w:rsidR="003E5830" w:rsidRDefault="003E5830" w:rsidP="003E5830">
      <w:r>
        <w:t>- Trabajos con masas en fusión y permanencia cerca de ellas.</w:t>
      </w:r>
    </w:p>
    <w:p w:rsidR="003E5830" w:rsidRDefault="003E5830" w:rsidP="003E5830">
      <w:r>
        <w:t>- Actividades en un entorno de calor radiante.</w:t>
      </w:r>
    </w:p>
    <w:p w:rsidR="003E5830" w:rsidRDefault="003E5830" w:rsidP="003E5830">
      <w:r>
        <w:t>- Trabajos con láser.</w:t>
      </w:r>
    </w:p>
    <w:p w:rsidR="003E5830" w:rsidRDefault="003E5830" w:rsidP="003E5830">
      <w:r>
        <w:t>- Trabajos eléctricos en tensión, en baja tensión.</w:t>
      </w:r>
    </w:p>
    <w:p w:rsidR="003E5830" w:rsidRDefault="003E5830" w:rsidP="003E5830">
      <w:pPr>
        <w:pStyle w:val="Ttulo7"/>
      </w:pPr>
      <w:bookmarkStart w:id="17" w:name="_Toc159308028"/>
      <w:r>
        <w:t>PROTECCIÓN DE LAS EXTREMIDADES SUPERIORES.</w:t>
      </w:r>
      <w:bookmarkEnd w:id="17"/>
    </w:p>
    <w:p w:rsidR="003E5830" w:rsidRDefault="003E5830" w:rsidP="003E5830">
      <w:r>
        <w:t>El diario Oficial de las Comunidades Europeas de 30.12.89 en la directiva del Consejo de 30 de noviembre de 1989 relativa a las disposiciones mínimas de seguridad y salud para la utilización por los trabajadores en el trabajo de EPIS en su anexo III nos muestra una lista de actividades y sectores de actividades que puedan requerir la utilización de equipos de protección individual de los brazos y las manos.</w:t>
      </w:r>
    </w:p>
    <w:p w:rsidR="003E5830" w:rsidRDefault="003E5830" w:rsidP="003E5830">
      <w:r>
        <w:t>A) Guantes:</w:t>
      </w:r>
    </w:p>
    <w:p w:rsidR="003E5830" w:rsidRDefault="003E5830" w:rsidP="003E5830">
      <w:r>
        <w:t>- Trabajos de soldadura</w:t>
      </w:r>
    </w:p>
    <w:p w:rsidR="003E5830" w:rsidRDefault="003E5830" w:rsidP="003E5830">
      <w:r>
        <w:t>- Manipulación de objetos con aristas cortantes, pero no al utilizar máquinas, cuando exista el riesgo de que el guante quede atrapado.</w:t>
      </w:r>
    </w:p>
    <w:p w:rsidR="003E5830" w:rsidRDefault="003E5830" w:rsidP="003E5830">
      <w:r>
        <w:t>- Manipulación al aire de productos ácidos o alcalinos.</w:t>
      </w:r>
    </w:p>
    <w:p w:rsidR="003E5830" w:rsidRDefault="003E5830" w:rsidP="003E5830">
      <w:r>
        <w:t>B) Guantes de metal trenzado:</w:t>
      </w:r>
    </w:p>
    <w:p w:rsidR="003E5830" w:rsidRDefault="003E5830" w:rsidP="003E5830">
      <w:r>
        <w:t xml:space="preserve"> - Sustitución de cuchillas en las máquinas de cortar. CRITERIOS DE SELECCIÓN</w:t>
      </w:r>
    </w:p>
    <w:p w:rsidR="003E5830" w:rsidRDefault="003E5830" w:rsidP="003E5830">
      <w:r>
        <w:t xml:space="preserve">El equipo debe poseer la marca CE -según R.D. 1407/1992 de 20 de </w:t>
      </w:r>
      <w:proofErr w:type="gramStart"/>
      <w:r>
        <w:t>Noviembre</w:t>
      </w:r>
      <w:proofErr w:type="gramEnd"/>
      <w:r>
        <w:t>-. Las normas EN-348, EN-368, EN-373, EN-381, EN-142 y EN-510, establecen los requisitos mínimos que debe cumplir la protección para ajustarse al citado Real Decreto.</w:t>
      </w:r>
    </w:p>
    <w:p w:rsidR="003E5830" w:rsidRDefault="003E5830" w:rsidP="003E5830">
      <w:r>
        <w:lastRenderedPageBreak/>
        <w:t>1) La protección de manos, antebrazos y brazos se hará por medio de guantes, mangas, mitones y manguitos seleccionados para prevenir los riesgos existentes y para evitar la dificultad de movimientos al trabajador.</w:t>
      </w:r>
    </w:p>
    <w:p w:rsidR="003E5830" w:rsidRDefault="003E5830" w:rsidP="003E5830">
      <w:r>
        <w:t xml:space="preserve"> 2) Estos elementos de protección serán de goma o caucho, cloruro de polivinilo, cuero curtido al cromo, amianto, plomo o malla metálica según las características o riesgos del trabajo a realizar.</w:t>
      </w:r>
    </w:p>
    <w:p w:rsidR="003E5830" w:rsidRDefault="003E5830" w:rsidP="003E5830">
      <w:r>
        <w:t>3) En determinadas circunstancias la protección se limitará a los dedos o palmas de las manos, utilizándose al efecto dediles o manoplas.</w:t>
      </w:r>
    </w:p>
    <w:p w:rsidR="003E5830" w:rsidRDefault="003E5830" w:rsidP="003E5830">
      <w:r>
        <w:t>4) Para las maniobras con electricidad deberán usarse los guantes fabricados en caucho, neopreno o materias plásticas que lleven indicado en forma indeleble el voltaje máximo para el cual han sido fabricados.</w:t>
      </w:r>
    </w:p>
    <w:p w:rsidR="003E5830" w:rsidRDefault="003E5830" w:rsidP="003E5830">
      <w:r>
        <w:t>5) Los guantes y manguitos en general, carecerán de costuras, grietas o cualquier deformación o imperfección que merme sus propiedades.</w:t>
      </w:r>
    </w:p>
    <w:p w:rsidR="003E5830" w:rsidRDefault="003E5830" w:rsidP="003E5830">
      <w:r>
        <w:t>- Podrán utilizarse colorantes y otros aditivos en el proceso de fabricación, siempre que no disminuyan sus características ni produzcan dermatosis.</w:t>
      </w:r>
    </w:p>
    <w:p w:rsidR="003E5830" w:rsidRDefault="003E5830" w:rsidP="003E5830">
      <w:r>
        <w:t>- Las manoplas, evidentemente, no sirven más que para el manejo de grandes piezas.</w:t>
      </w:r>
    </w:p>
    <w:p w:rsidR="003E5830" w:rsidRDefault="003E5830" w:rsidP="003E5830">
      <w:r>
        <w:t>- Las características mecánicas y fisicoquímicas del material que componen los guantes de protección se definen por el espesor y resistencia a la tracción, al desgarro y al corte.</w:t>
      </w:r>
    </w:p>
    <w:p w:rsidR="003E5830" w:rsidRDefault="003E5830" w:rsidP="003E5830">
      <w:r>
        <w:t>- La protección de los antebrazos, es a base de manguitos, estando fabricados con los mismos materiales que los guantes; a menudo el manguito es solidario con el guante, formando una sola pieza que a veces sobrepasa los 50 cm.</w:t>
      </w:r>
    </w:p>
    <w:p w:rsidR="003E5830" w:rsidRDefault="003E5830" w:rsidP="003E5830">
      <w:r>
        <w:t>6) Aislamiento de las herramientas manuales usadas en trabajos eléctricos en baja tensión. - Nos referimos a las herramientas de uso manual que no utilizan más energía que la del operario que las usa.</w:t>
      </w:r>
    </w:p>
    <w:p w:rsidR="003E5830" w:rsidRDefault="003E5830" w:rsidP="003E5830">
      <w:r>
        <w:lastRenderedPageBreak/>
        <w:t xml:space="preserve">- Las alteraciones sufridas por el aislamiento entre -10°C y +50°C no modificará sus características de forma que la herramienta mantenga su funcionalidad. El recubrimiento tendrá un espesor mínimo de 1 </w:t>
      </w:r>
      <w:proofErr w:type="spellStart"/>
      <w:r>
        <w:t>mm.</w:t>
      </w:r>
      <w:proofErr w:type="spellEnd"/>
    </w:p>
    <w:p w:rsidR="003E5830" w:rsidRDefault="003E5830" w:rsidP="003E5830">
      <w:r>
        <w:t>- Llevarán en caracteres fácilmente legibles las siguientes indicaciones:</w:t>
      </w:r>
    </w:p>
    <w:p w:rsidR="003E5830" w:rsidRDefault="003E5830" w:rsidP="003E5830">
      <w:r>
        <w:t>a) Distintivo del fabricante.</w:t>
      </w:r>
    </w:p>
    <w:p w:rsidR="003E5830" w:rsidRDefault="003E5830" w:rsidP="003E5830">
      <w:r>
        <w:t>b) Tensión máxima de servicio 1000 voltios.</w:t>
      </w:r>
    </w:p>
    <w:p w:rsidR="003E5830" w:rsidRDefault="003E5830" w:rsidP="003E5830">
      <w:r>
        <w:t>- A continuación, se describen las herramientas más utilizadas, así como sus condiciones mínimas.</w:t>
      </w:r>
    </w:p>
    <w:p w:rsidR="003E5830" w:rsidRDefault="003E5830" w:rsidP="003E5830">
      <w:r>
        <w:t>6.1) Destornillador.</w:t>
      </w:r>
    </w:p>
    <w:p w:rsidR="003E5830" w:rsidRDefault="003E5830" w:rsidP="003E5830">
      <w:r>
        <w:t xml:space="preserve">- Cualquiera que sea su forma y parte activa (rectos, acodados, punta plana, punta de cruz, cabeza hexagonal, etc.), la parte extrema de la herramienta no recubierta de aislamiento, será como máximo de 8 </w:t>
      </w:r>
      <w:proofErr w:type="spellStart"/>
      <w:r>
        <w:t>mm.</w:t>
      </w:r>
      <w:proofErr w:type="spellEnd"/>
      <w:r>
        <w:t xml:space="preserve"> La longitud de la empuñadura no será inferior de 75 </w:t>
      </w:r>
      <w:proofErr w:type="spellStart"/>
      <w:r>
        <w:t>mm.</w:t>
      </w:r>
      <w:proofErr w:type="spellEnd"/>
    </w:p>
    <w:p w:rsidR="003E5830" w:rsidRDefault="003E5830" w:rsidP="003E5830">
      <w:r>
        <w:t>6.2) Llaves.</w:t>
      </w:r>
    </w:p>
    <w:p w:rsidR="003E5830" w:rsidRDefault="003E5830" w:rsidP="003E5830">
      <w:r>
        <w:t>- En las llaves fijas (planas, de tubo, etc.), el aislamiento estará presente en su totalidad, salvo en las partes activas.</w:t>
      </w:r>
    </w:p>
    <w:p w:rsidR="003E5830" w:rsidRDefault="003E5830" w:rsidP="003E5830">
      <w:r>
        <w:t xml:space="preserve"> - No se permitirá el empleo de llaves dotadas de varias cabezas de trabajo, salvo en aquellos tipos en que no exista conexión eléctrica entre ellas.</w:t>
      </w:r>
    </w:p>
    <w:p w:rsidR="003E5830" w:rsidRDefault="003E5830" w:rsidP="003E5830">
      <w:r>
        <w:t>- No se permitirá la llave inglesa como herramienta aislada de seguridad.</w:t>
      </w:r>
    </w:p>
    <w:p w:rsidR="003E5830" w:rsidRDefault="003E5830" w:rsidP="003E5830">
      <w:r>
        <w:t xml:space="preserve">- La longitud de la empuñadura no será inferior a 75 </w:t>
      </w:r>
      <w:proofErr w:type="spellStart"/>
      <w:r>
        <w:t>mm.</w:t>
      </w:r>
      <w:proofErr w:type="spellEnd"/>
    </w:p>
    <w:p w:rsidR="003E5830" w:rsidRDefault="003E5830" w:rsidP="003E5830">
      <w:r>
        <w:t>6.3) Alicates y tenazas.</w:t>
      </w:r>
    </w:p>
    <w:p w:rsidR="003E5830" w:rsidRDefault="003E5830" w:rsidP="003E5830">
      <w:r>
        <w:t>- El aislamiento cubrirá la empuñadura hasta la cabeza de trabajo y dispondrá de un resalte para evitar el peligro de deslizamiento de la mano hacia la cabeza de trabajo.</w:t>
      </w:r>
    </w:p>
    <w:p w:rsidR="003E5830" w:rsidRDefault="003E5830" w:rsidP="003E5830">
      <w:r>
        <w:t>6.4) Corta-alambres.</w:t>
      </w:r>
    </w:p>
    <w:p w:rsidR="003E5830" w:rsidRDefault="003E5830" w:rsidP="003E5830">
      <w:r>
        <w:lastRenderedPageBreak/>
        <w:t xml:space="preserve">- Cuando las empuñaduras de estas herramientas sean de una longitud superior a 400 </w:t>
      </w:r>
      <w:proofErr w:type="spellStart"/>
      <w:r>
        <w:t>mm.</w:t>
      </w:r>
      <w:proofErr w:type="spellEnd"/>
      <w:r>
        <w:t xml:space="preserve"> no se precisa resalte de protección.</w:t>
      </w:r>
    </w:p>
    <w:p w:rsidR="003E5830" w:rsidRDefault="003E5830" w:rsidP="003E5830">
      <w:r>
        <w:t>- Si dicha longitud es inferior a 400mm, irá equipada con un resalte similar al de los alicates.</w:t>
      </w:r>
    </w:p>
    <w:p w:rsidR="003E5830" w:rsidRDefault="003E5830" w:rsidP="003E5830">
      <w:r>
        <w:t>- En cualquier caso, el aislamiento recubrirá la empuñadura hasta la cabeza de trabajo.</w:t>
      </w:r>
    </w:p>
    <w:p w:rsidR="003E5830" w:rsidRDefault="003E5830" w:rsidP="003E5830">
      <w:r>
        <w:t>6.5) Arcos-</w:t>
      </w:r>
      <w:proofErr w:type="spellStart"/>
      <w:r>
        <w:t>portasierras</w:t>
      </w:r>
      <w:proofErr w:type="spellEnd"/>
      <w:r>
        <w:t>.</w:t>
      </w:r>
    </w:p>
    <w:p w:rsidR="003E5830" w:rsidRDefault="003E5830" w:rsidP="003E5830">
      <w:r>
        <w:t>- El asilamiento recubrirá la totalidad del mismo, incluyendo la palomilla o dispositivo de tensado de la hoja.</w:t>
      </w:r>
    </w:p>
    <w:p w:rsidR="003E5830" w:rsidRDefault="003E5830" w:rsidP="003E5830">
      <w:r>
        <w:t>- Podrán quedar sin aislamiento las zonas destinadas al engarce de la hoja.</w:t>
      </w:r>
    </w:p>
    <w:p w:rsidR="003E5830" w:rsidRDefault="003E5830" w:rsidP="003E5830">
      <w:r>
        <w:t>7) Lista indicativa y no exhaustiva de actividades y sectores de actividades que pueden requerir la utilización de equipos de protección individual:</w:t>
      </w:r>
    </w:p>
    <w:p w:rsidR="003E5830" w:rsidRDefault="003E5830" w:rsidP="003E5830">
      <w:r>
        <w:t>- Dediles de cuero: Transporte de sacos, paquetes rugosos, esmerilado, pulido.</w:t>
      </w:r>
    </w:p>
    <w:p w:rsidR="003E5830" w:rsidRDefault="003E5830" w:rsidP="003E5830">
      <w:r>
        <w:t xml:space="preserve">- Dediles o </w:t>
      </w:r>
      <w:proofErr w:type="spellStart"/>
      <w:r>
        <w:t>semiguantes</w:t>
      </w:r>
      <w:proofErr w:type="spellEnd"/>
      <w:r>
        <w:t xml:space="preserve"> que protegen dos dedos y el pulgar, reforzados con cota de malla:</w:t>
      </w:r>
    </w:p>
    <w:p w:rsidR="003E5830" w:rsidRDefault="003E5830" w:rsidP="003E5830">
      <w:r>
        <w:t>Utilización de herramientas de mano cortantes.</w:t>
      </w:r>
    </w:p>
    <w:p w:rsidR="003E5830" w:rsidRDefault="003E5830" w:rsidP="003E5830">
      <w:r>
        <w:t>- Manoplas de cuero: Albañiles, personal en contacto con objetos rugosos o materias abrasivas, manejo de chapas y perfiles.</w:t>
      </w:r>
    </w:p>
    <w:p w:rsidR="003E5830" w:rsidRDefault="003E5830" w:rsidP="003E5830">
      <w:r>
        <w:t xml:space="preserve">- </w:t>
      </w:r>
      <w:proofErr w:type="spellStart"/>
      <w:r>
        <w:t>Semiguantes</w:t>
      </w:r>
      <w:proofErr w:type="spellEnd"/>
      <w:r>
        <w:t xml:space="preserve"> que protejan un dedo y el pulgar reforzados con malla: Algún trabajo de sierra, especialmente en la sierra de cinta.</w:t>
      </w:r>
    </w:p>
    <w:p w:rsidR="003E5830" w:rsidRDefault="003E5830" w:rsidP="003E5830">
      <w:r>
        <w:t xml:space="preserve"> - Guantes y manoplas de plástico: Guantes con las puntas de los dedos en acero:</w:t>
      </w:r>
    </w:p>
    <w:p w:rsidR="003E5830" w:rsidRDefault="003E5830" w:rsidP="003E5830">
      <w:r>
        <w:t>Manipulación de tubos, piezas pesadas.</w:t>
      </w:r>
    </w:p>
    <w:p w:rsidR="003E5830" w:rsidRDefault="003E5830" w:rsidP="003E5830">
      <w:r>
        <w:t xml:space="preserve">- Guantes de cuero: Chapistas, plomeros, </w:t>
      </w:r>
      <w:proofErr w:type="spellStart"/>
      <w:r>
        <w:t>cincadores</w:t>
      </w:r>
      <w:proofErr w:type="spellEnd"/>
      <w:r>
        <w:t>, vidrieros, soldadura al arco.</w:t>
      </w:r>
    </w:p>
    <w:p w:rsidR="003E5830" w:rsidRDefault="003E5830" w:rsidP="003E5830">
      <w:r>
        <w:t>- Guantes de cuero al cromo: Soldadura al acero.</w:t>
      </w:r>
    </w:p>
    <w:p w:rsidR="003E5830" w:rsidRDefault="003E5830" w:rsidP="003E5830">
      <w:r>
        <w:lastRenderedPageBreak/>
        <w:t>- Guantes de cuero reforzado: Manejo de chapas, objetos con aristas vivas.</w:t>
      </w:r>
    </w:p>
    <w:p w:rsidR="003E5830" w:rsidRDefault="003E5830" w:rsidP="003E5830">
      <w:r>
        <w:t>- Guantes con la palma reforzada con remaches: Manipulación de cables de acero, piezas cortantes.</w:t>
      </w:r>
    </w:p>
    <w:p w:rsidR="003E5830" w:rsidRDefault="003E5830" w:rsidP="003E5830">
      <w:r>
        <w:t>- Guantes de caucho natural: Ácido, álcalis.</w:t>
      </w:r>
    </w:p>
    <w:p w:rsidR="003E5830" w:rsidRDefault="003E5830" w:rsidP="003E5830">
      <w:r>
        <w:t>- Guantes de caucho artificial: Ídem, hidrocarburos, grasas, aceite.</w:t>
      </w:r>
    </w:p>
    <w:p w:rsidR="003E5830" w:rsidRDefault="003E5830" w:rsidP="003E5830">
      <w:r>
        <w:t>- Guantes de amianto: Protección quemaduras.</w:t>
      </w:r>
    </w:p>
    <w:p w:rsidR="003E5830" w:rsidRDefault="003E5830" w:rsidP="003E5830">
      <w:pPr>
        <w:pStyle w:val="Ttulo7"/>
      </w:pPr>
      <w:bookmarkStart w:id="18" w:name="_Toc159308029"/>
      <w:r>
        <w:t>PROTECCIÓN DE LAS EXTREMIDADES INFERIORES.</w:t>
      </w:r>
      <w:bookmarkEnd w:id="18"/>
    </w:p>
    <w:p w:rsidR="003E5830" w:rsidRDefault="003E5830" w:rsidP="003E5830">
      <w:r>
        <w:t xml:space="preserve">- El equipo de protección deberá estar certificado y poseer la - marca CE- Según R.D. 1407/1992 de 20 de </w:t>
      </w:r>
      <w:proofErr w:type="gramStart"/>
      <w:r>
        <w:t>Noviembre</w:t>
      </w:r>
      <w:proofErr w:type="gramEnd"/>
      <w:r>
        <w:t>.</w:t>
      </w:r>
    </w:p>
    <w:p w:rsidR="003E5830" w:rsidRDefault="003E5830" w:rsidP="003E5830">
      <w:r>
        <w:t>- Deberán serle de aplicación las Normas EN-344, EN-345, EN-346, EN-347, que establecen los requisitos mínimos -ensayos y especificaciones que deben cumplir los EPIS-.</w:t>
      </w:r>
    </w:p>
    <w:p w:rsidR="003E5830" w:rsidRDefault="003E5830" w:rsidP="003E5830">
      <w:r>
        <w:t>- El Diario Oficial de la Comunidad Europea de 30-12-89, en la Directiva del Consejo, de 30 de Noviembre de 1989, relativa a las disposiciones mínimas de seguridad y de salud para la utilización por los trabajadores en el trabajo de equipos de protección individual - tercera Directiva específica con arreglo al apartado 1 del artículo 16 de la Directiva 89/391/CEE y 89/656/CEE en su anexo II, nos muestra una lista indicativa y no exhaustiva de actividades que pueden requerir la utilización de equipos de protección individual del pie.</w:t>
      </w:r>
    </w:p>
    <w:p w:rsidR="003E5830" w:rsidRDefault="003E5830" w:rsidP="003E5830">
      <w:r>
        <w:t xml:space="preserve">A) Calzados de protección con suela </w:t>
      </w:r>
      <w:proofErr w:type="spellStart"/>
      <w:proofErr w:type="gramStart"/>
      <w:r>
        <w:t>antiperforante</w:t>
      </w:r>
      <w:proofErr w:type="spellEnd"/>
      <w:r>
        <w:t xml:space="preserve"> :</w:t>
      </w:r>
      <w:proofErr w:type="gramEnd"/>
    </w:p>
    <w:p w:rsidR="003E5830" w:rsidRDefault="003E5830" w:rsidP="003E5830">
      <w:r>
        <w:t>- Trabajos de obra gruesa, ingeniería civil y construcción de carreteras.</w:t>
      </w:r>
    </w:p>
    <w:p w:rsidR="003E5830" w:rsidRDefault="003E5830" w:rsidP="003E5830">
      <w:r>
        <w:t>- Trabajos en andamios.</w:t>
      </w:r>
    </w:p>
    <w:p w:rsidR="003E5830" w:rsidRDefault="003E5830" w:rsidP="003E5830">
      <w:r>
        <w:t>- Obras de demolición de obra gruesa.</w:t>
      </w:r>
    </w:p>
    <w:p w:rsidR="003E5830" w:rsidRDefault="003E5830" w:rsidP="003E5830">
      <w:r>
        <w:t>- Obras de construcción de hormigón y de elementos prefabricados que incluyan encofrado y desencofrado.</w:t>
      </w:r>
    </w:p>
    <w:p w:rsidR="003E5830" w:rsidRDefault="003E5830" w:rsidP="003E5830">
      <w:r>
        <w:lastRenderedPageBreak/>
        <w:t>- Actividades en obras de construcción o áreas de almacenamiento.</w:t>
      </w:r>
    </w:p>
    <w:p w:rsidR="003E5830" w:rsidRDefault="003E5830" w:rsidP="003E5830">
      <w:r>
        <w:t>- Obras de techado.</w:t>
      </w:r>
    </w:p>
    <w:p w:rsidR="003E5830" w:rsidRDefault="003E5830" w:rsidP="003E5830">
      <w:r>
        <w:t xml:space="preserve">B) Zapatos de protección sin suela </w:t>
      </w:r>
      <w:proofErr w:type="spellStart"/>
      <w:r>
        <w:t>antiperforante</w:t>
      </w:r>
      <w:proofErr w:type="spellEnd"/>
      <w:r>
        <w:t>.</w:t>
      </w:r>
    </w:p>
    <w:p w:rsidR="003E5830" w:rsidRDefault="003E5830" w:rsidP="003E5830">
      <w:r>
        <w:t>- Trabajos en puentes metálicos, edificios metálicos de gran altura, postes, torres, ascensores,</w:t>
      </w:r>
      <w:r>
        <w:tab/>
        <w:t>construcciones</w:t>
      </w:r>
      <w:r>
        <w:tab/>
        <w:t>hidráulicas</w:t>
      </w:r>
      <w:r>
        <w:tab/>
        <w:t>de</w:t>
      </w:r>
      <w:r>
        <w:tab/>
        <w:t>acero,</w:t>
      </w:r>
      <w:r>
        <w:tab/>
        <w:t>grandes contenedores, canalizaciones de gran diámetro, grúas, instalaciones de calderas, etc.</w:t>
      </w:r>
    </w:p>
    <w:p w:rsidR="003E5830" w:rsidRDefault="003E5830" w:rsidP="003E5830">
      <w:r>
        <w:t>- Obras de construcción de hornos, montaje de instalaciones de calefacción, ventilación y estructuras metálicas.</w:t>
      </w:r>
    </w:p>
    <w:p w:rsidR="003E5830" w:rsidRDefault="003E5830" w:rsidP="003E5830">
      <w:r>
        <w:t>- Trabajos en canteras, explotaciones a cielo abierto y desplazamiento de escombreras.</w:t>
      </w:r>
    </w:p>
    <w:p w:rsidR="003E5830" w:rsidRDefault="003E5830" w:rsidP="003E5830">
      <w:r>
        <w:t xml:space="preserve">- Trabajos y transformación de </w:t>
      </w:r>
      <w:proofErr w:type="spellStart"/>
      <w:r>
        <w:t>pideras</w:t>
      </w:r>
      <w:proofErr w:type="spellEnd"/>
      <w:r>
        <w:t>.</w:t>
      </w:r>
    </w:p>
    <w:p w:rsidR="003E5830" w:rsidRDefault="003E5830" w:rsidP="003E5830">
      <w:r>
        <w:t>- Fabricación, manipulación y tratamiento de vidrio plano y vidrio hueco.</w:t>
      </w:r>
    </w:p>
    <w:p w:rsidR="003E5830" w:rsidRDefault="003E5830" w:rsidP="003E5830">
      <w:r>
        <w:t>- Transporte y almacenamientos</w:t>
      </w:r>
    </w:p>
    <w:p w:rsidR="003E5830" w:rsidRDefault="003E5830" w:rsidP="003E5830">
      <w:r>
        <w:t xml:space="preserve">C) Zapatos de seguridad con tacón o suela corrida y suela </w:t>
      </w:r>
      <w:proofErr w:type="spellStart"/>
      <w:r>
        <w:t>antiperforante</w:t>
      </w:r>
      <w:proofErr w:type="spellEnd"/>
    </w:p>
    <w:p w:rsidR="003E5830" w:rsidRDefault="003E5830" w:rsidP="003E5830">
      <w:r>
        <w:t>- Obras de techado</w:t>
      </w:r>
    </w:p>
    <w:p w:rsidR="003E5830" w:rsidRDefault="003E5830" w:rsidP="003E5830">
      <w:r>
        <w:t>D) Zapatos de seguridad con suelas termoaislantes</w:t>
      </w:r>
    </w:p>
    <w:p w:rsidR="003E5830" w:rsidRDefault="003E5830" w:rsidP="003E5830">
      <w:r>
        <w:t>- Actividades sobre y con masas ardientes o muy frías</w:t>
      </w:r>
    </w:p>
    <w:p w:rsidR="003E5830" w:rsidRDefault="003E5830" w:rsidP="003E5830">
      <w:r>
        <w:t>CARACTERÍSTICAS DE LOS EPIS PARA PROTECCIÓN DE LOS PIES.</w:t>
      </w:r>
    </w:p>
    <w:p w:rsidR="003E5830" w:rsidRDefault="003E5830" w:rsidP="003E5830">
      <w:r>
        <w:t xml:space="preserve">1) Polainas y </w:t>
      </w:r>
      <w:proofErr w:type="spellStart"/>
      <w:r>
        <w:t>cubrepies</w:t>
      </w:r>
      <w:proofErr w:type="spellEnd"/>
      <w:r>
        <w:t>.</w:t>
      </w:r>
    </w:p>
    <w:p w:rsidR="003E5830" w:rsidRDefault="003E5830" w:rsidP="003E5830">
      <w:r>
        <w:t xml:space="preserve">- Suelen ser de amianto, se usan en lugares con riesgo de salpicaduras de chispa y caldos; los de </w:t>
      </w:r>
      <w:proofErr w:type="spellStart"/>
      <w:r>
        <w:t>serraje</w:t>
      </w:r>
      <w:proofErr w:type="spellEnd"/>
      <w:r>
        <w:t xml:space="preserve"> son usados por los soldadores, los de cuero para protección de agentes químicos, grasas y aceites; los de neopreno para protección de agentes químicos.</w:t>
      </w:r>
    </w:p>
    <w:p w:rsidR="003E5830" w:rsidRDefault="003E5830" w:rsidP="003E5830">
      <w:r>
        <w:t>- Pueden ser indistintamente de media caña o de caña alta; el tipo de desprendimiento ha de ser rápido, por medio de flejes.</w:t>
      </w:r>
    </w:p>
    <w:p w:rsidR="003E5830" w:rsidRDefault="003E5830" w:rsidP="003E5830">
      <w:r>
        <w:lastRenderedPageBreak/>
        <w:t>2) Zapatos y botas.</w:t>
      </w:r>
    </w:p>
    <w:p w:rsidR="003E5830" w:rsidRDefault="003E5830" w:rsidP="003E5830">
      <w:r>
        <w:t>- Para la protección de los pies, frente a los riesgos mecánicos, se utilizará calzado de seguridad acorde con la clase de riesgo.</w:t>
      </w:r>
    </w:p>
    <w:p w:rsidR="003E5830" w:rsidRDefault="003E5830" w:rsidP="003E5830">
      <w:r>
        <w:t>- Clase I: Calzado provisto de puntera de seguridad para protección de los dedos de los pies contra los riesgos de caída de objetos, golpes o aplastamientos, etc.</w:t>
      </w:r>
    </w:p>
    <w:p w:rsidR="003E5830" w:rsidRDefault="003E5830" w:rsidP="003E5830">
      <w:r>
        <w:t>- Clase II: Calzado provisto de plantilla o suela de seguridad para protección de la planta de los pies contra pinchazos.</w:t>
      </w:r>
    </w:p>
    <w:p w:rsidR="003E5830" w:rsidRDefault="003E5830" w:rsidP="003E5830">
      <w:r>
        <w:t>- Clase III: Calzado de seguridad, contra los riesgos indicados en clase I y II.</w:t>
      </w:r>
    </w:p>
    <w:p w:rsidR="003E5830" w:rsidRDefault="003E5830" w:rsidP="003E5830">
      <w:r>
        <w:t>3) Características generales.</w:t>
      </w:r>
    </w:p>
    <w:p w:rsidR="003E5830" w:rsidRDefault="003E5830" w:rsidP="003E5830">
      <w:r>
        <w:t>- La puntera de seguridad formará parte integrante del calzado y será de material rígido.</w:t>
      </w:r>
    </w:p>
    <w:p w:rsidR="003E5830" w:rsidRDefault="003E5830" w:rsidP="003E5830">
      <w:r>
        <w:t>- El calzado cubrirá adecuadamente el pie, permitiendo desarrollar un movimiento normal al andar. - La suela estará formada por una o varias capas superpuestas y el tacón podrá llevar un relleno de madera o similar.</w:t>
      </w:r>
    </w:p>
    <w:p w:rsidR="003E5830" w:rsidRDefault="003E5830" w:rsidP="003E5830">
      <w:r>
        <w:t>- La superficie de suela y tacón, en contacto con el suelo, será rugosa o estará provista de resaltes y hendiduras.</w:t>
      </w:r>
    </w:p>
    <w:p w:rsidR="003E5830" w:rsidRDefault="003E5830" w:rsidP="003E5830">
      <w:r>
        <w:t>- Todos los elementos metálicos que tengan una función protectora serán resistentes a la corrosión a base de un tratamiento fosfatado.</w:t>
      </w:r>
    </w:p>
    <w:p w:rsidR="003E5830" w:rsidRDefault="003E5830" w:rsidP="003E5830">
      <w:r>
        <w:t xml:space="preserve"> 4) Contra riesgos químicos.</w:t>
      </w:r>
    </w:p>
    <w:p w:rsidR="003E5830" w:rsidRDefault="003E5830" w:rsidP="003E5830">
      <w:r>
        <w:t>- Se utilizará calzado con piso de caucho, neopreno, cuero especialmente tratado o madera y la unión del cuerpo con la suela será por vulcanización en lugar de cosido.</w:t>
      </w:r>
    </w:p>
    <w:p w:rsidR="003E5830" w:rsidRDefault="003E5830" w:rsidP="003E5830">
      <w:r>
        <w:t>5) Contra el calor.</w:t>
      </w:r>
    </w:p>
    <w:p w:rsidR="003E5830" w:rsidRDefault="003E5830" w:rsidP="003E5830">
      <w:r>
        <w:t>- Se usará calzado de amianto.</w:t>
      </w:r>
    </w:p>
    <w:p w:rsidR="003E5830" w:rsidRDefault="003E5830" w:rsidP="003E5830">
      <w:r>
        <w:t>6) Contra el agua y humedad.</w:t>
      </w:r>
    </w:p>
    <w:p w:rsidR="003E5830" w:rsidRDefault="003E5830" w:rsidP="003E5830">
      <w:r>
        <w:t>- Se usarán botas altas de goma.</w:t>
      </w:r>
    </w:p>
    <w:p w:rsidR="003E5830" w:rsidRDefault="003E5830" w:rsidP="003E5830">
      <w:r>
        <w:lastRenderedPageBreak/>
        <w:t>7) Contra electricidad.</w:t>
      </w:r>
    </w:p>
    <w:p w:rsidR="003E5830" w:rsidRDefault="003E5830" w:rsidP="003E5830">
      <w:r>
        <w:t>- Se usará calzado aislante, sin ningún elemento metálico.</w:t>
      </w:r>
    </w:p>
    <w:p w:rsidR="003E5830" w:rsidRDefault="003E5830" w:rsidP="003E5830">
      <w:pPr>
        <w:pStyle w:val="Ttulo5"/>
      </w:pPr>
      <w:bookmarkStart w:id="19" w:name="_Toc159308030"/>
      <w:r>
        <w:t>FICHAS</w:t>
      </w:r>
      <w:bookmarkEnd w:id="19"/>
      <w:r w:rsidR="00B3653E">
        <w:t xml:space="preserve"> OFICIOS</w:t>
      </w:r>
    </w:p>
    <w:p w:rsidR="003E5830" w:rsidRPr="003E5830" w:rsidRDefault="003E5830" w:rsidP="00B3653E">
      <w:pPr>
        <w:pStyle w:val="Ttulo7"/>
      </w:pPr>
      <w:bookmarkStart w:id="20" w:name="_Toc159308032"/>
      <w:r w:rsidRPr="003E5830">
        <w:t>Operador de electricidad.</w:t>
      </w:r>
      <w:bookmarkEnd w:id="20"/>
    </w:p>
    <w:p w:rsidR="003E5830" w:rsidRDefault="003E5830" w:rsidP="003E5830">
      <w:r>
        <w:t>PROCEDIMIENTO DE LA UNIDAD DE OBRA:</w:t>
      </w:r>
    </w:p>
    <w:p w:rsidR="003E5830" w:rsidRDefault="003E5830" w:rsidP="003E5830">
      <w:r>
        <w:t>- Durante la fase de realización de la instalación, así como durante el mantenimiento de la misma, los trabajos se efectuarán sin tensión en las líneas verificándose ésta circunstancia con un comprobador de tensión.</w:t>
      </w:r>
    </w:p>
    <w:p w:rsidR="003E5830" w:rsidRDefault="003E5830" w:rsidP="003E5830">
      <w:r>
        <w:t>- Las herramientas estarán aisladas.</w:t>
      </w:r>
    </w:p>
    <w:p w:rsidR="003E5830" w:rsidRDefault="003E5830" w:rsidP="003E5830">
      <w:r>
        <w:t>- Las herramientas eléctricas estarán dotadas de grado de aislamiento II o alimentadas a tensión inferior a 50 v.</w:t>
      </w:r>
    </w:p>
    <w:p w:rsidR="003E5830" w:rsidRDefault="003E5830" w:rsidP="003E5830">
      <w:r>
        <w:t>RIESGOS EVITADOS:</w:t>
      </w:r>
    </w:p>
    <w:p w:rsidR="003E5830" w:rsidRDefault="003E5830" w:rsidP="003E5830">
      <w:r>
        <w:t>- En esta unidad de obra, mediante la aplicación de medidas técnicas que actúan sobre la tarea o soluciones técnicas, organizativas, cambios en el proceso constructivo, etc. se han eliminado todos los riesgos que no se contemplan en el apartado siguiente.</w:t>
      </w:r>
    </w:p>
    <w:p w:rsidR="003E5830" w:rsidRDefault="003E5830" w:rsidP="003E5830">
      <w:r>
        <w:t>RELACIÓN</w:t>
      </w:r>
      <w:r>
        <w:tab/>
        <w:t>DE</w:t>
      </w:r>
      <w:r>
        <w:tab/>
        <w:t>RIESGOS</w:t>
      </w:r>
      <w:r>
        <w:tab/>
        <w:t>LABORALES</w:t>
      </w:r>
      <w:r>
        <w:tab/>
        <w:t>QUE</w:t>
      </w:r>
      <w:r>
        <w:tab/>
        <w:t>NO</w:t>
      </w:r>
      <w:r>
        <w:tab/>
        <w:t>PUEDEN ELIMINARSE CONFORME A LO SEÑALADO ANTERIORMENTE:</w:t>
      </w:r>
    </w:p>
    <w:p w:rsidR="003E5830" w:rsidRDefault="003E5830" w:rsidP="003E5830">
      <w:r>
        <w:t>- Quemaduras.</w:t>
      </w:r>
    </w:p>
    <w:p w:rsidR="003E5830" w:rsidRDefault="003E5830" w:rsidP="003E5830">
      <w:r>
        <w:t>- Electrocuciones.</w:t>
      </w:r>
    </w:p>
    <w:p w:rsidR="003E5830" w:rsidRDefault="003E5830" w:rsidP="003E5830">
      <w:r>
        <w:t>- Explosiones o incendios.</w:t>
      </w:r>
    </w:p>
    <w:p w:rsidR="003E5830" w:rsidRDefault="003E5830" w:rsidP="003E5830">
      <w:r>
        <w:t>- Golpes, cortes, etc., durante la manipulación.</w:t>
      </w:r>
    </w:p>
    <w:p w:rsidR="003E5830" w:rsidRDefault="003E5830" w:rsidP="003E5830">
      <w:r>
        <w:t xml:space="preserve"> MEDIDAS</w:t>
      </w:r>
      <w:r>
        <w:tab/>
        <w:t>PREVENTIVAS</w:t>
      </w:r>
      <w:r>
        <w:tab/>
        <w:t>Y</w:t>
      </w:r>
      <w:r>
        <w:tab/>
        <w:t>PROTECCIONES</w:t>
      </w:r>
      <w:r>
        <w:tab/>
        <w:t>TÉCNICAS</w:t>
      </w:r>
      <w:r>
        <w:tab/>
        <w:t>ADOPTADAS, TENDENTES A CONTROLAR Y REDUCIR LOS RIESGOS ANTERIORES:</w:t>
      </w:r>
    </w:p>
    <w:p w:rsidR="003E5830" w:rsidRDefault="003E5830" w:rsidP="003E5830">
      <w:r>
        <w:lastRenderedPageBreak/>
        <w:t>- Antes de accionar un interruptor, estará seguro de que corresponde a la máquina que interesa y que junto a ella no hay nadie inadvertido.</w:t>
      </w:r>
    </w:p>
    <w:p w:rsidR="003E5830" w:rsidRDefault="003E5830" w:rsidP="003E5830">
      <w:r>
        <w:t>- No se conectará ningún aparato introduciendo cables pelados en el enchufe.</w:t>
      </w:r>
    </w:p>
    <w:p w:rsidR="003E5830" w:rsidRDefault="003E5830" w:rsidP="003E5830">
      <w:r>
        <w:t>- Se hará siempre la desconexión de máquinas eléctricas por medio del interruptor</w:t>
      </w:r>
    </w:p>
    <w:p w:rsidR="003E5830" w:rsidRDefault="003E5830" w:rsidP="003E5830">
      <w:r>
        <w:t>correspondiente, nunca en el enchufe.</w:t>
      </w:r>
    </w:p>
    <w:p w:rsidR="003E5830" w:rsidRDefault="003E5830" w:rsidP="003E5830">
      <w:r>
        <w:t>- No se desenchufará nunca tirando del cable.</w:t>
      </w:r>
    </w:p>
    <w:p w:rsidR="003E5830" w:rsidRDefault="003E5830" w:rsidP="003E5830">
      <w:r>
        <w:t>- Se cuidará que los cables no se deterioren al estar sobre aristas o ser pisados o impactados.</w:t>
      </w:r>
    </w:p>
    <w:p w:rsidR="003E5830" w:rsidRDefault="003E5830" w:rsidP="003E5830">
      <w:r>
        <w:t>- No se harán reparaciones eléctricas provisionales. De ser necesarias se avisará a personas autorizadas para ello.</w:t>
      </w:r>
    </w:p>
    <w:p w:rsidR="003E5830" w:rsidRDefault="003E5830" w:rsidP="003E5830">
      <w:r>
        <w:t>EQUIPOS DE PROTECCIÓN INDIVIDUAL:</w:t>
      </w:r>
    </w:p>
    <w:p w:rsidR="003E5830" w:rsidRDefault="003E5830" w:rsidP="003E5830">
      <w:r>
        <w:t>- Casco de seguridad homologado. - Ropa de trabajo.</w:t>
      </w:r>
    </w:p>
    <w:p w:rsidR="003E5830" w:rsidRDefault="003E5830" w:rsidP="003E5830">
      <w:r>
        <w:t>- Guantes de cuero.</w:t>
      </w:r>
    </w:p>
    <w:p w:rsidR="003E5830" w:rsidRDefault="003E5830" w:rsidP="003E5830">
      <w:r>
        <w:t>- Mascarilla de protección.</w:t>
      </w:r>
    </w:p>
    <w:p w:rsidR="003E5830" w:rsidRPr="003E5830" w:rsidRDefault="003E5830" w:rsidP="00B3653E">
      <w:pPr>
        <w:pStyle w:val="Ttulo7"/>
      </w:pPr>
      <w:bookmarkStart w:id="21" w:name="_Toc159308033"/>
      <w:r w:rsidRPr="003E5830">
        <w:t>Instalador eléctrico baja tensión.</w:t>
      </w:r>
      <w:bookmarkEnd w:id="21"/>
    </w:p>
    <w:p w:rsidR="003E5830" w:rsidRDefault="003E5830" w:rsidP="003E5830">
      <w:r>
        <w:t>PROCEDIMIENTO DE LA UNIDAD DE OBRA:</w:t>
      </w:r>
    </w:p>
    <w:p w:rsidR="003E5830" w:rsidRDefault="003E5830" w:rsidP="003E5830">
      <w:r>
        <w:t>- Se llama baja tensión a una tensión inferior a 50 voltios tanto en alterna como en continua.</w:t>
      </w:r>
    </w:p>
    <w:p w:rsidR="003E5830" w:rsidRDefault="003E5830" w:rsidP="003E5830">
      <w:r>
        <w:t xml:space="preserve">- En la instalación del tendido de la línea de baja tensión se tendrá en cuenta que los aparatos o ingenios portátiles de mano deberán ser de la clase T.B.T para los trabajos efectuados en el interior de los recintos. El aislamiento entre el cuerpo del trabajador y las paredes se vuelve peligrosamente débil por las condiciones particulares de trabajo. De modo general la protección casi absoluta no puede ser lograda más que con el </w:t>
      </w:r>
      <w:r>
        <w:lastRenderedPageBreak/>
        <w:t>empleo de una máquina alimentada en baja tensión, solución recomendada sobre obra para todo utillaje portátil.</w:t>
      </w:r>
    </w:p>
    <w:p w:rsidR="003E5830" w:rsidRDefault="003E5830" w:rsidP="003E5830">
      <w:r>
        <w:t>- Una vez realizado el tendido de línea de baja tensión se colocarán las peanas y los cuadros generales de protección, realizando por último el tapado de arena y la señalización de las líneas de baja tensión.</w:t>
      </w:r>
    </w:p>
    <w:p w:rsidR="003E5830" w:rsidRDefault="003E5830" w:rsidP="003E5830">
      <w:r>
        <w:t>RIESGOS EVITADOS:</w:t>
      </w:r>
    </w:p>
    <w:p w:rsidR="003E5830" w:rsidRDefault="003E5830" w:rsidP="003E5830">
      <w:r>
        <w:t>- En esta unidad de obra, mediante la aplicación de medidas técnicas que actúan sobre la tarea o soluciones técnicas, organizativas, cambios en el proceso constructivo, etc. se han eliminado todos los riesgos que no se contemplan en el apartado siguiente.</w:t>
      </w:r>
    </w:p>
    <w:p w:rsidR="003E5830" w:rsidRDefault="003E5830" w:rsidP="003E5830">
      <w:r>
        <w:t>RELACIÓN DE RIESGOS LABORALES QUE NO PUEDEN ELIMINARSE CONFORME A LO SEÑALADO ANTERIORMENTE:</w:t>
      </w:r>
    </w:p>
    <w:p w:rsidR="003E5830" w:rsidRDefault="003E5830" w:rsidP="003E5830">
      <w:r>
        <w:t>- Caída de personas al mismo nivel.</w:t>
      </w:r>
    </w:p>
    <w:p w:rsidR="003E5830" w:rsidRDefault="003E5830" w:rsidP="003E5830">
      <w:r>
        <w:t>- Caída de personas a distinto nivel.</w:t>
      </w:r>
    </w:p>
    <w:p w:rsidR="003E5830" w:rsidRDefault="003E5830" w:rsidP="003E5830">
      <w:r>
        <w:t>- Cortes por manejo de herramientas manuales.</w:t>
      </w:r>
    </w:p>
    <w:p w:rsidR="003E5830" w:rsidRDefault="003E5830" w:rsidP="003E5830">
      <w:r>
        <w:t>- Cortes por manejo de las guías y conductores.</w:t>
      </w:r>
    </w:p>
    <w:p w:rsidR="003E5830" w:rsidRDefault="003E5830" w:rsidP="003E5830">
      <w:r>
        <w:t>- Golpes por herramientas manuales.</w:t>
      </w:r>
    </w:p>
    <w:p w:rsidR="003E5830" w:rsidRDefault="003E5830" w:rsidP="003E5830">
      <w:r>
        <w:t>- Contactos eléctricos directos.</w:t>
      </w:r>
    </w:p>
    <w:p w:rsidR="003E5830" w:rsidRDefault="003E5830" w:rsidP="003E5830">
      <w:r>
        <w:t>- Contactos eléctricos indirectos.</w:t>
      </w:r>
    </w:p>
    <w:p w:rsidR="003E5830" w:rsidRDefault="003E5830" w:rsidP="003E5830">
      <w:r>
        <w:t>- Mal funcionamiento de los mecanismos y sistemas de protección.</w:t>
      </w:r>
    </w:p>
    <w:p w:rsidR="003E5830" w:rsidRDefault="003E5830" w:rsidP="003E5830">
      <w:r>
        <w:t>- Otros.</w:t>
      </w:r>
    </w:p>
    <w:p w:rsidR="003E5830" w:rsidRDefault="003E5830" w:rsidP="003E5830">
      <w:r>
        <w:t>MEDIDAS PREVENTIVAS Y PROTECCIONES TÉCNICAS ADOPTADAS, TENDENTES A CONTROLAR Y REDUCIR LOS RIESGOS ANTERIORES:</w:t>
      </w:r>
    </w:p>
    <w:p w:rsidR="003E5830" w:rsidRDefault="003E5830" w:rsidP="003E5830">
      <w:r>
        <w:t>1) Antes de iniciar cualquier trabajo en baja tensión se procederá a identificar el conductor o instalación donde se tiene que efectuar el mismo.</w:t>
      </w:r>
    </w:p>
    <w:p w:rsidR="003E5830" w:rsidRDefault="003E5830" w:rsidP="003E5830">
      <w:r>
        <w:lastRenderedPageBreak/>
        <w:t>2) En los trabajos que se efectúen sin tensión:</w:t>
      </w:r>
    </w:p>
    <w:p w:rsidR="003E5830" w:rsidRDefault="003E5830" w:rsidP="003E5830">
      <w:r>
        <w:t>- Será aislada la parte que se vaya a trabajar de cualquier posible alimentación mediante la apertura de los aparatos de seccionamiento más próximos a la zona de trabajo.</w:t>
      </w:r>
    </w:p>
    <w:p w:rsidR="003E5830" w:rsidRDefault="003E5830" w:rsidP="003E5830">
      <w:r>
        <w:t>- Será bloqueado en posición de apertura, si es posible, cada uno de los aparatos de seccionamiento citados, colocando en su mando un letrero con la prohibición de maniobrarlo. - Se comprobará mediante un verificador la ausencia de tensión en cada una de las partes eléctricamente separadas de la instalación (fases, ambos extremos de los fusibles, etc.).</w:t>
      </w:r>
    </w:p>
    <w:p w:rsidR="003E5830" w:rsidRDefault="003E5830" w:rsidP="003E5830">
      <w:r>
        <w:t>- No se restablecerá el servicio al finalizar los trabajos, sin comprobar que no existe peligro alguno.</w:t>
      </w:r>
    </w:p>
    <w:p w:rsidR="003E5830" w:rsidRDefault="003E5830" w:rsidP="003E5830">
      <w:r>
        <w:t>3) Cuando se realicen trabajos en instalaciones eléctricas en tensión, el personal encargado de realizarlas estará adiestrado en los métodos de trabajo a seguir en cada caso y en el empleo del material de seguridad, equipo y herramientas mencionado en el epígrafe 1 de este artículo.</w:t>
      </w:r>
    </w:p>
    <w:p w:rsidR="003E5830" w:rsidRDefault="003E5830" w:rsidP="003E5830">
      <w:r>
        <w:t>4) El calibre o sección del cableado será siempre el adecuado para la carga eléctrica que ha de soportar en función del cálculo realizado.</w:t>
      </w:r>
    </w:p>
    <w:p w:rsidR="003E5830" w:rsidRDefault="003E5830" w:rsidP="003E5830">
      <w:r>
        <w:t>5) Los hilos tendrán la funda protectora aislante sin defectos apreciables (rasgones, repelones y asimilables). No se admitirán tramos defectuosos en este sentido.</w:t>
      </w:r>
    </w:p>
    <w:p w:rsidR="003E5830" w:rsidRDefault="003E5830" w:rsidP="003E5830">
      <w:r>
        <w:t xml:space="preserve"> 6) El tendido de los cables y mangueras, se efectuará a una altura mínima de 2 m en los lugares de los peatones y de 5m en los de los vehículos, medidos sobre el nivel del pavimento. Siempre que se pueda los cables irán enterrados.</w:t>
      </w:r>
    </w:p>
    <w:p w:rsidR="003E5830" w:rsidRDefault="003E5830" w:rsidP="003E5830">
      <w:r>
        <w:t>7) El tendido de los cables para cruzar viales de obra, se efectuará enterrado. Se señalizará el “el paso del cable” mediante una cubrición mediante tablones que tendrán por objeto el proteger mediante reparto de cargas, y señalar la existencia del “paso eléctrico a los vehículos”. El cable irá además protegido en el interior de un tubo rígido.</w:t>
      </w:r>
    </w:p>
    <w:p w:rsidR="003E5830" w:rsidRDefault="003E5830" w:rsidP="003E5830">
      <w:r>
        <w:t>EQUIPOS DE PROTECCIÓN INDIVIDUAL:</w:t>
      </w:r>
    </w:p>
    <w:p w:rsidR="003E5830" w:rsidRDefault="003E5830" w:rsidP="003E5830">
      <w:r>
        <w:lastRenderedPageBreak/>
        <w:t>- Arnés de seguridad.</w:t>
      </w:r>
    </w:p>
    <w:p w:rsidR="003E5830" w:rsidRDefault="003E5830" w:rsidP="003E5830">
      <w:r>
        <w:t>- Ropa de trabajo.</w:t>
      </w:r>
    </w:p>
    <w:p w:rsidR="003E5830" w:rsidRDefault="003E5830" w:rsidP="003E5830">
      <w:r>
        <w:t>- Guantes aislantes.</w:t>
      </w:r>
    </w:p>
    <w:p w:rsidR="003E5830" w:rsidRDefault="003E5830" w:rsidP="003E5830">
      <w:r>
        <w:t>- Banquetas o alfombras aislantes.</w:t>
      </w:r>
    </w:p>
    <w:p w:rsidR="003E5830" w:rsidRDefault="003E5830" w:rsidP="003E5830">
      <w:r>
        <w:t>- Vainas o caperuzas aislantes.</w:t>
      </w:r>
    </w:p>
    <w:p w:rsidR="003E5830" w:rsidRDefault="003E5830" w:rsidP="003E5830">
      <w:r>
        <w:t>- Comprobadores o discriminadores de tensión.</w:t>
      </w:r>
    </w:p>
    <w:p w:rsidR="003E5830" w:rsidRDefault="003E5830" w:rsidP="003E5830">
      <w:r>
        <w:t>- Herramientas aislantes.</w:t>
      </w:r>
    </w:p>
    <w:p w:rsidR="003E5830" w:rsidRDefault="003E5830" w:rsidP="003E5830">
      <w:r>
        <w:t>- Material de señalización (discos, barreras, banderines, etc.).</w:t>
      </w:r>
    </w:p>
    <w:p w:rsidR="003E5830" w:rsidRDefault="003E5830" w:rsidP="003E5830">
      <w:r>
        <w:t>- Lámparas portátiles.</w:t>
      </w:r>
    </w:p>
    <w:p w:rsidR="003E5830" w:rsidRDefault="003E5830" w:rsidP="003E5830">
      <w:r>
        <w:t>- Transformadores de seguridad.</w:t>
      </w:r>
    </w:p>
    <w:p w:rsidR="003E5830" w:rsidRDefault="003E5830" w:rsidP="003E5830">
      <w:r>
        <w:t>- Transformadores de separación de circuitos.</w:t>
      </w:r>
    </w:p>
    <w:p w:rsidR="003E5830" w:rsidRPr="003E5830" w:rsidRDefault="003E5830" w:rsidP="00B3653E">
      <w:pPr>
        <w:pStyle w:val="Ttulo7"/>
      </w:pPr>
      <w:bookmarkStart w:id="22" w:name="_Toc159308034"/>
      <w:r w:rsidRPr="003E5830">
        <w:t>Instalador eléctrico.</w:t>
      </w:r>
      <w:bookmarkEnd w:id="22"/>
    </w:p>
    <w:p w:rsidR="003E5830" w:rsidRDefault="003E5830" w:rsidP="003E5830">
      <w:r>
        <w:t>PROCEDIMIENTO DE LA UNIDAD DE OBRA:</w:t>
      </w:r>
    </w:p>
    <w:p w:rsidR="003E5830" w:rsidRDefault="003E5830" w:rsidP="003E5830">
      <w:r>
        <w:t>A) ACOMETIDA</w:t>
      </w:r>
    </w:p>
    <w:p w:rsidR="003E5830" w:rsidRDefault="003E5830" w:rsidP="003E5830">
      <w:r>
        <w:t>- La acometida será subterránea, de acuerdo con lo indicado en la ITC-BT-07.</w:t>
      </w:r>
    </w:p>
    <w:p w:rsidR="003E5830" w:rsidRDefault="003E5830" w:rsidP="003E5830">
      <w:r>
        <w:t>- Los conductores o cables serán aislados, de cobre o aluminio y los materiales utilizados y las condiciones de instalación cumplirán con las prescripciones establecidas en ITC-BT-06 y la ITC-BT-10</w:t>
      </w:r>
    </w:p>
    <w:p w:rsidR="003E5830" w:rsidRDefault="003E5830" w:rsidP="003E5830">
      <w:r>
        <w:t>B) CAJA GENERAL DE PROTECCIÓN</w:t>
      </w:r>
    </w:p>
    <w:p w:rsidR="003E5830" w:rsidRDefault="003E5830" w:rsidP="003E5830">
      <w:r>
        <w:t xml:space="preserve">- La caja general de protección que se colocará será con una puerta preferentemente metálica, con grado de protección IK 10 según UNE-EN 50.102. De material aislante, </w:t>
      </w:r>
      <w:proofErr w:type="spellStart"/>
      <w:r>
        <w:t>autoextinguible</w:t>
      </w:r>
      <w:proofErr w:type="spellEnd"/>
      <w:r>
        <w:t>, y estará protegida frente a la corrosión.</w:t>
      </w:r>
    </w:p>
    <w:p w:rsidR="003E5830" w:rsidRDefault="003E5830" w:rsidP="003E5830">
      <w:r>
        <w:lastRenderedPageBreak/>
        <w:t>- La caja general de protección se procurará que esté lo más próxima posible a la red de distribución pública y que quede alejada o en su defecto protegida de otras instalaciones (agua, gas, teléfono, etc.) según se indica en ITC-BT-06 y ITC-BT-07</w:t>
      </w:r>
    </w:p>
    <w:p w:rsidR="003E5830" w:rsidRDefault="003E5830" w:rsidP="003E5830">
      <w:r>
        <w:t xml:space="preserve"> - La caja general de protección estará provista de orificios necesarios para alojar los conductos para la entrada de las acometidas subterráneas de la red general, dispositivos de cierre, precintado, sujeción de tapa y fijación al muro.</w:t>
      </w:r>
    </w:p>
    <w:p w:rsidR="003E5830" w:rsidRDefault="003E5830" w:rsidP="003E5830">
      <w:r>
        <w:t>- Contendrá tres cortacircuitos fusibles maniobrables individualmente, con poder de corte al menos igual a la corriente de cortocircuito prevista en el punto de su instalación, así como bornes de entrada y salida para conexionado, directo o por medio de terminales, de los tres conductores de fase y el neutro.</w:t>
      </w:r>
    </w:p>
    <w:p w:rsidR="003E5830" w:rsidRDefault="003E5830" w:rsidP="003E5830">
      <w:r>
        <w:t>- El neutro estará constituido por una conexión amovible situada a la izquierda de las fases, colocada la caja general de protección en posición de servicio, y dispondrá también de un borne de conexión para su puesta a tierra si procede.</w:t>
      </w:r>
    </w:p>
    <w:p w:rsidR="003E5830" w:rsidRDefault="003E5830" w:rsidP="003E5830">
      <w:r>
        <w:t xml:space="preserve">- Las cajas generales de protección cumplirán todo lo que sobre el particular se indica en la norma UNE-EN 60.349 -1. Tendrán grado de inflamabilidad según se indica en la norma UNE-EN 60.439 -3, una vez instaladas tendrán el grado de protección IP43 según UNE 20.324 e IK 08 según UNE-EN 50.102 y serán </w:t>
      </w:r>
      <w:proofErr w:type="spellStart"/>
      <w:r>
        <w:t>precintables</w:t>
      </w:r>
      <w:proofErr w:type="spellEnd"/>
      <w:r>
        <w:t>.</w:t>
      </w:r>
    </w:p>
    <w:p w:rsidR="003E5830" w:rsidRDefault="003E5830" w:rsidP="003E5830">
      <w:r>
        <w:t>C) LÍNEA GENERAL DE PROTECCIÓN</w:t>
      </w:r>
    </w:p>
    <w:p w:rsidR="003E5830" w:rsidRDefault="003E5830" w:rsidP="003E5830">
      <w:r>
        <w:t>- La línea general de protección (que enlaza la caja general de protección con la centralización de contadores) tendrá los tubos y canales, así como su instalación conforme lo indicado en la ITC-BT-21 salvo lo indicado en la ITC-BT-14.</w:t>
      </w:r>
    </w:p>
    <w:p w:rsidR="003E5830" w:rsidRDefault="003E5830" w:rsidP="003E5830">
      <w:r>
        <w:t xml:space="preserve">- Los conductores a utilizar en la línea general de protección tres de fase y un neutro serán de cobre o aluminio, unipolares y aislados, siendo su tensión asignada 0,6/1 </w:t>
      </w:r>
      <w:proofErr w:type="spellStart"/>
      <w:r>
        <w:t>kV</w:t>
      </w:r>
      <w:proofErr w:type="spellEnd"/>
      <w:r>
        <w:t>. Los cables serán no propagadores del incendio y con emisión de humos y opacidad reducida.</w:t>
      </w:r>
    </w:p>
    <w:p w:rsidR="003E5830" w:rsidRDefault="003E5830" w:rsidP="003E5830">
      <w:r>
        <w:lastRenderedPageBreak/>
        <w:t>- Los elementos de conducción de cables con características equivalentes a los clasificados como "no propagadores de la llama" de acuerdo con las normas UNE- EN 50.085-1 y UNE-EN 50.086-1, cumplen con esta prescripción.</w:t>
      </w:r>
    </w:p>
    <w:p w:rsidR="003E5830" w:rsidRDefault="003E5830" w:rsidP="003E5830">
      <w:r>
        <w:t>D) CENTRALIZACIÓN DE CONTADORES</w:t>
      </w:r>
    </w:p>
    <w:p w:rsidR="003E5830" w:rsidRDefault="003E5830" w:rsidP="003E5830">
      <w:r>
        <w:t xml:space="preserve">- Los módulos (cajas con tapas </w:t>
      </w:r>
      <w:proofErr w:type="spellStart"/>
      <w:r>
        <w:t>precintables</w:t>
      </w:r>
      <w:proofErr w:type="spellEnd"/>
      <w:r>
        <w:t>) de centralización de contadores que se colocarán está constituido por envolvente, embarrados, y cortacircuitos fusibles.</w:t>
      </w:r>
    </w:p>
    <w:p w:rsidR="003E5830" w:rsidRDefault="003E5830" w:rsidP="003E5830">
      <w:r>
        <w:t>- Deberán cumplir la norma UNE-EN 60.439 partes 1, 2 y 3.</w:t>
      </w:r>
    </w:p>
    <w:p w:rsidR="003E5830" w:rsidRDefault="003E5830" w:rsidP="003E5830">
      <w:r>
        <w:t>- Los contadores serán de inducción. Constituido por envolvente y sistema de medida. La envolvente deberá permitir de forma directa la lectura de los contadores. Las partes transparentes que permitan la lectura directa, deberá ser resistentes a los rayos ultravioleta.</w:t>
      </w:r>
    </w:p>
    <w:p w:rsidR="003E5830" w:rsidRDefault="003E5830" w:rsidP="003E5830">
      <w:r>
        <w:t>- Todos los módulos, paneles y armarios utilizados para la colocación de contadores deberán cumplir la norma UNE-EN 60.439 partes 1, 2 y 3.</w:t>
      </w:r>
    </w:p>
    <w:p w:rsidR="003E5830" w:rsidRDefault="003E5830" w:rsidP="003E5830">
      <w:r>
        <w:t>- La envolvente será de material aislante de acuerdo con la norma UNE-EN 50.102, de grado de protección mínimo IP43; IK 09.</w:t>
      </w:r>
    </w:p>
    <w:p w:rsidR="003E5830" w:rsidRDefault="003E5830" w:rsidP="003E5830">
      <w:r>
        <w:t>- Los módulos o armarios, deberán disponer de ventilación interna, para evitar condensaciones sin que disminuya su grado de protección.</w:t>
      </w:r>
    </w:p>
    <w:p w:rsidR="003E5830" w:rsidRDefault="003E5830" w:rsidP="003E5830">
      <w:r>
        <w:t xml:space="preserve"> E) DERIVACIÓN INDIVIDUAL</w:t>
      </w:r>
    </w:p>
    <w:p w:rsidR="003E5830" w:rsidRDefault="003E5830" w:rsidP="003E5830">
      <w:r>
        <w:t>- La derivación individual se inicia en el embarrado general y comprende los fusibles de seguridad, el conjunto de medida y los dispositivos generales de mando y protección.</w:t>
      </w:r>
    </w:p>
    <w:p w:rsidR="003E5830" w:rsidRDefault="003E5830" w:rsidP="003E5830">
      <w:r>
        <w:t xml:space="preserve">- Cada derivación individual debe llevar asociado en su origen su propia protección compuesta por fusibles de seguridad, con independencia de las protecciones correspondientes a la instalación interior de cada suministro. Estos fusibles se instalarán antes del contador y se colocarán en cada uno de los hilos de fase o polares que van al mismo, tendrán la adecuada capacidad de corte en función de la máxima intensidad de </w:t>
      </w:r>
      <w:r>
        <w:lastRenderedPageBreak/>
        <w:t>cortocircuito que pueda presentarse en ese punto y estarán precintados por la empresa distribuidora.</w:t>
      </w:r>
    </w:p>
    <w:p w:rsidR="003E5830" w:rsidRDefault="003E5830" w:rsidP="003E5830">
      <w:r>
        <w:t>- Los tubos y canales de las derivaciones individuales, así como su instalación, cumplirán lo indicado en la ITC-BT-21, salvo en lo indicado en la instrucción ITC-BT- 15</w:t>
      </w:r>
    </w:p>
    <w:p w:rsidR="003E5830" w:rsidRDefault="003E5830" w:rsidP="003E5830">
      <w:r>
        <w:t>- Los cables no presentarán empalmes y su sección será uniforme, exceptuándose en este caso las conexiones realizadas en la ubicación de los contadores y en los dispositivos de protección.</w:t>
      </w:r>
    </w:p>
    <w:p w:rsidR="003E5830" w:rsidRDefault="003E5830" w:rsidP="003E5830">
      <w:r>
        <w:t>- Los conductores a utilizar serán de cobre de clase 2 según norma UNE 21.022 o de aluminio, aislados y normalmente unipolares, siendo su tensión asignada 450/750 V. Se seguirá el código de colores indicado en la ITC-BT-19.</w:t>
      </w:r>
    </w:p>
    <w:p w:rsidR="003E5830" w:rsidRDefault="003E5830" w:rsidP="003E5830">
      <w:r>
        <w:t>- Los cables serán no propagadores del incendio y con emisión de humos y opacidad reducida. Los elementos de conducción de cables con características equivalentes a los clasificados como "no propagadores de la llama" de acuerdo con las normas UNE-EN 50.085-1 y UNE-EN 50.086-1, cumplen con esta descripción.</w:t>
      </w:r>
    </w:p>
    <w:p w:rsidR="003E5830" w:rsidRDefault="003E5830" w:rsidP="003E5830">
      <w:r>
        <w:t>F) DISPOSITIVOS GENERALES DE MANDO Y PROTECCIÓN</w:t>
      </w:r>
    </w:p>
    <w:p w:rsidR="003E5830" w:rsidRDefault="003E5830" w:rsidP="003E5830">
      <w:r>
        <w:t>- Los dispositivos generales de mando y protección, se situarán lo más cerca posible del punto de entrada de la derivación individual en el local o vivienda del usuario.</w:t>
      </w:r>
    </w:p>
    <w:p w:rsidR="003E5830" w:rsidRDefault="003E5830" w:rsidP="003E5830">
      <w:r>
        <w:t xml:space="preserve">- En las viviendas y locales comerciales que proceda, se colocará una caja para el interruptor de control de potencia, inmediatamente antes de los demás dispositivos, en compartimento independiente y </w:t>
      </w:r>
      <w:proofErr w:type="spellStart"/>
      <w:r>
        <w:t>precintable</w:t>
      </w:r>
      <w:proofErr w:type="spellEnd"/>
      <w:r>
        <w:t>. Dicha caja se podrá colocar en el mismo cuadro donde se coloquen los dispositivos generales de mando y protección.</w:t>
      </w:r>
    </w:p>
    <w:p w:rsidR="003E5830" w:rsidRDefault="003E5830" w:rsidP="003E5830">
      <w:r>
        <w:t>- La altura a la cual se situarán los dispositivos generales e individuales de mando y protección de los circuitos, medida desde el nivel del suelo, estará comprendida entre 1,4 y 2 m. para viviendas. - Las envolventes de los cuadros se ajustarán a las normas UNE 20.451 y UNE-EN 60.439-3 con grado de protección mínimo IP 30 según UNE 20.324 e IK07 según UNE-EN 50.102.</w:t>
      </w:r>
    </w:p>
    <w:p w:rsidR="003E5830" w:rsidRDefault="003E5830" w:rsidP="003E5830">
      <w:r>
        <w:lastRenderedPageBreak/>
        <w:t xml:space="preserve">- La envolvente para el interruptor de control de potencia será </w:t>
      </w:r>
      <w:proofErr w:type="spellStart"/>
      <w:r>
        <w:t>precintable</w:t>
      </w:r>
      <w:proofErr w:type="spellEnd"/>
      <w:r>
        <w:t xml:space="preserve"> y sus dimensiones estarán de acuerdo con el tipo de suministro y tarifa a aplicar.</w:t>
      </w:r>
    </w:p>
    <w:p w:rsidR="003E5830" w:rsidRDefault="003E5830" w:rsidP="003E5830">
      <w:r>
        <w:t>- Los dispositivos generales e individuales de mando y protección serán como mínimo:</w:t>
      </w:r>
    </w:p>
    <w:p w:rsidR="003E5830" w:rsidRDefault="003E5830" w:rsidP="003E5830">
      <w:r>
        <w:t xml:space="preserve">a) Un interruptor general automático de corte </w:t>
      </w:r>
      <w:proofErr w:type="spellStart"/>
      <w:r>
        <w:t>omnipolar</w:t>
      </w:r>
      <w:proofErr w:type="spellEnd"/>
      <w:r>
        <w:t>, que permita su accionamiento manual y que esté dotado de elementos de protección contra sobrecargas y cortacircuitos. Este interruptor será independiente del interruptor de control de potencia. Tendrá poder de corte suficiente para la intensidad de cortocircuito que pueda producirse en el punto de su instalación, de 4.500 A. mínimo.</w:t>
      </w:r>
    </w:p>
    <w:p w:rsidR="003E5830" w:rsidRDefault="003E5830" w:rsidP="003E5830">
      <w:r>
        <w:t>b) Un interruptor diferencial general, destinado a la protección contra contactos indirectos de todos los circuitos; salvo que la protección contra contactos indirectos se efectúe mediante otros dispositivos de acuerdo con la ITC-BT-24. Deberá resistir las corrientes de cortocircuito que puedan presentarse en el punto de su instalación, y estar su sensibilidad de acuerdo a lo señalado en la ITC-BT-24.</w:t>
      </w:r>
    </w:p>
    <w:p w:rsidR="003E5830" w:rsidRDefault="003E5830" w:rsidP="003E5830">
      <w:r>
        <w:t xml:space="preserve">c) Dispositivos de corte </w:t>
      </w:r>
      <w:proofErr w:type="spellStart"/>
      <w:r>
        <w:t>omnipolar</w:t>
      </w:r>
      <w:proofErr w:type="spellEnd"/>
      <w:r>
        <w:t>, destinados a la protección contra sobrecargas y cortocircuitos de cada uno de los circuitos interiores de la vivienda o local. Deberá resistir las corrientes de cortocircuito que puedan presentarse en el punto de su instalación.</w:t>
      </w:r>
    </w:p>
    <w:p w:rsidR="003E5830" w:rsidRDefault="003E5830" w:rsidP="003E5830">
      <w:r>
        <w:t>d) Dispositivo de protección contra sobretensiones, según ITC-BT-23, si fuese necesario.</w:t>
      </w:r>
    </w:p>
    <w:p w:rsidR="003E5830" w:rsidRDefault="003E5830" w:rsidP="003E5830">
      <w:r>
        <w:t>- En aquellas viviendas que por el tipo de instalación se instalase un interruptor diferencial por cada circuito o grupo de circuitos, se podría prescindir del interruptor diferencial general, siempre que queden protegidos todos los circuitos.</w:t>
      </w:r>
    </w:p>
    <w:p w:rsidR="003E5830" w:rsidRDefault="003E5830" w:rsidP="003E5830">
      <w:r>
        <w:t>G) INSTALACIÓN INTERIOR</w:t>
      </w:r>
    </w:p>
    <w:p w:rsidR="003E5830" w:rsidRDefault="003E5830" w:rsidP="003E5830">
      <w:r>
        <w:t>-La instalación interior se ejecutará bajo roza.</w:t>
      </w:r>
    </w:p>
    <w:p w:rsidR="003E5830" w:rsidRDefault="003E5830" w:rsidP="003E5830">
      <w:r>
        <w:t>- La instalación interior unirá el cuadro general de distribución con cada punto de utilización. Usaremos tubo aislante flexible. Diámetro interior D según Cálculo. Se alojará en la roza y penetrará 0,5 cm en cada una de las cajas.</w:t>
      </w:r>
    </w:p>
    <w:p w:rsidR="003E5830" w:rsidRDefault="003E5830" w:rsidP="003E5830">
      <w:r>
        <w:lastRenderedPageBreak/>
        <w:t>- El conductor será aislado para tensión nominal de 750 V. De sección S según Cálculo. Se tenderán por el tubo el conductor de fase y el neutro desde cada pequeño interruptor automático y el conductor de protección desde su conexión con el de protección de la derivación individual, hasta cada caja derivación.</w:t>
      </w:r>
    </w:p>
    <w:p w:rsidR="003E5830" w:rsidRDefault="003E5830" w:rsidP="003E5830">
      <w:r>
        <w:t>- En los tramos en que el recorrido de dos tubos se efectúe por la misma roza, los seis conductores atravesarán cada caja derivación.</w:t>
      </w:r>
    </w:p>
    <w:p w:rsidR="003E5830" w:rsidRDefault="003E5830" w:rsidP="003E5830">
      <w:r>
        <w:t>- Las intensidades máximas admisibles, se regirán en su totalidad por lo indicado en la norma UNE 20.460 -5 -523 y su anexo Nacional.</w:t>
      </w:r>
    </w:p>
    <w:p w:rsidR="003E5830" w:rsidRDefault="003E5830" w:rsidP="003E5830">
      <w:r>
        <w:t>- Los conductores de la instalación deben ser fácilmente identificables, especialmente el neutro y el de protección:</w:t>
      </w:r>
    </w:p>
    <w:p w:rsidR="003E5830" w:rsidRDefault="003E5830" w:rsidP="003E5830">
      <w:r>
        <w:t>Cuando exista un conductor neutro en la instalación o se prevea para un conductor de fase su pase posterior a un conductor neutro, se identificarán éstos por su color azul claro.</w:t>
      </w:r>
    </w:p>
    <w:p w:rsidR="003E5830" w:rsidRDefault="003E5830" w:rsidP="003E5830">
      <w:r>
        <w:t>Al conductor de protección se le identificará por el color verde-amarillo.</w:t>
      </w:r>
    </w:p>
    <w:p w:rsidR="003E5830" w:rsidRDefault="003E5830" w:rsidP="003E5830">
      <w:r>
        <w:t>Todos los conductores de fase, o en su caso, aquellos para los que no se prevea su pase posterior a neutro, se identificarán por los colores marrón o negro.</w:t>
      </w:r>
    </w:p>
    <w:p w:rsidR="003E5830" w:rsidRDefault="003E5830" w:rsidP="003E5830">
      <w:r>
        <w:t>- En lo referente a los conductores de protección, se aplicará lo indicado en la Norma UNE 20.460 -5-54 en su apartado 543.</w:t>
      </w:r>
    </w:p>
    <w:p w:rsidR="003E5830" w:rsidRDefault="003E5830" w:rsidP="003E5830">
      <w:r>
        <w:t xml:space="preserve"> RIESGOS EVITADOS:</w:t>
      </w:r>
    </w:p>
    <w:p w:rsidR="003E5830" w:rsidRDefault="003E5830" w:rsidP="003E5830">
      <w:r>
        <w:t>- En esta unidad de obra, mediante la aplicación de medidas técnicas que actúan sobre la tarea o soluciones técnicas, organizativas, cambios en el proceso constructivo, etc. se han eliminado todos los riesgos que no se contemplan en el apartado siguiente.</w:t>
      </w:r>
    </w:p>
    <w:p w:rsidR="003E5830" w:rsidRDefault="003E5830" w:rsidP="003E5830">
      <w:r>
        <w:t>RELACIÓN</w:t>
      </w:r>
      <w:r>
        <w:tab/>
        <w:t>DE</w:t>
      </w:r>
      <w:r>
        <w:tab/>
        <w:t>RIESGOS</w:t>
      </w:r>
      <w:r>
        <w:tab/>
        <w:t>LABORALES</w:t>
      </w:r>
      <w:r>
        <w:tab/>
        <w:t>QUE</w:t>
      </w:r>
      <w:r>
        <w:tab/>
        <w:t>NO</w:t>
      </w:r>
      <w:r>
        <w:tab/>
        <w:t>PUEDEN ELIMINARSE CONFORME A LO SEÑALADO ANTERIORMENTE:</w:t>
      </w:r>
    </w:p>
    <w:p w:rsidR="003E5830" w:rsidRDefault="003E5830" w:rsidP="003E5830">
      <w:r>
        <w:t>- Caída de personas al mismo nivel.</w:t>
      </w:r>
    </w:p>
    <w:p w:rsidR="003E5830" w:rsidRDefault="003E5830" w:rsidP="003E5830">
      <w:r>
        <w:lastRenderedPageBreak/>
        <w:t>- Caída de personas a distinto nivel.</w:t>
      </w:r>
    </w:p>
    <w:p w:rsidR="003E5830" w:rsidRDefault="003E5830" w:rsidP="003E5830">
      <w:r>
        <w:t>- Cortes por manejo de herramientas manuales.</w:t>
      </w:r>
    </w:p>
    <w:p w:rsidR="003E5830" w:rsidRDefault="003E5830" w:rsidP="003E5830">
      <w:r>
        <w:t>- Cortes por manejo de las guías y conductores.</w:t>
      </w:r>
    </w:p>
    <w:p w:rsidR="003E5830" w:rsidRDefault="003E5830" w:rsidP="003E5830">
      <w:r>
        <w:t>- Golpes por herramientas manuales.</w:t>
      </w:r>
    </w:p>
    <w:p w:rsidR="003E5830" w:rsidRDefault="003E5830" w:rsidP="003E5830">
      <w:r>
        <w:t>- Electrocución o quemaduras por la mala protección de cuadros eléctricos.</w:t>
      </w:r>
    </w:p>
    <w:p w:rsidR="003E5830" w:rsidRDefault="003E5830" w:rsidP="003E5830">
      <w:r>
        <w:t>- Electrocución o quemaduras por maniobras incorrectas en las líneas.</w:t>
      </w:r>
    </w:p>
    <w:p w:rsidR="003E5830" w:rsidRDefault="003E5830" w:rsidP="003E5830">
      <w:r>
        <w:t>- Electrocución o quemaduras por uso de herramientas sin aislamiento.</w:t>
      </w:r>
    </w:p>
    <w:p w:rsidR="003E5830" w:rsidRDefault="003E5830" w:rsidP="003E5830">
      <w:r>
        <w:t>- Electrocución o quemaduras por puente o de los mecanismos de protección (disyuntores diferenciales, etc.).</w:t>
      </w:r>
    </w:p>
    <w:p w:rsidR="003E5830" w:rsidRDefault="003E5830" w:rsidP="003E5830">
      <w:r>
        <w:t>- Electrocución o quemaduras por conexionados directos sin clavijas macho-hembra.</w:t>
      </w:r>
    </w:p>
    <w:p w:rsidR="003E5830" w:rsidRDefault="003E5830" w:rsidP="003E5830">
      <w:r>
        <w:t>- Otros.</w:t>
      </w:r>
    </w:p>
    <w:p w:rsidR="003E5830" w:rsidRDefault="003E5830" w:rsidP="003E5830">
      <w:r>
        <w:t>MEDIDAS</w:t>
      </w:r>
      <w:r>
        <w:tab/>
        <w:t>PREVENTIVAS</w:t>
      </w:r>
      <w:r>
        <w:tab/>
        <w:t>Y</w:t>
      </w:r>
      <w:r>
        <w:tab/>
        <w:t>PROTECCIONES</w:t>
      </w:r>
      <w:r>
        <w:tab/>
        <w:t>TÉCNICAS</w:t>
      </w:r>
      <w:r>
        <w:tab/>
        <w:t>ADOPTADAS, TENDENTES A CONTROLAR Y REDUCIR LOS RIESGOS ANTERIORES:</w:t>
      </w:r>
    </w:p>
    <w:p w:rsidR="003E5830" w:rsidRDefault="003E5830" w:rsidP="003E5830">
      <w:r>
        <w:t>- En la fase de obra de apertura y cierre de rozas se esmerará el orden y la limpieza de la obra, para evitar los riesgos de pisadas o tropezones.</w:t>
      </w:r>
    </w:p>
    <w:p w:rsidR="003E5830" w:rsidRDefault="003E5830" w:rsidP="003E5830">
      <w:r>
        <w:t>- Los tajos estarán bien iluminados, entre los 200-300 lux.</w:t>
      </w:r>
    </w:p>
    <w:p w:rsidR="003E5830" w:rsidRDefault="003E5830" w:rsidP="003E5830">
      <w:r>
        <w:t>- La iluminación mediante portátiles se efectuará utilizando "portalámparas estancos con mango aislante", y rejilla de protección de la bombilla, alimentados a 24 voltios.</w:t>
      </w:r>
    </w:p>
    <w:p w:rsidR="003E5830" w:rsidRDefault="003E5830" w:rsidP="003E5830">
      <w:r>
        <w:t>- Se prohibirá el conexionado de cables a los cuadros de suministro eléctrico de obra, sin la utilización de las clavijas macho-hembra.</w:t>
      </w:r>
    </w:p>
    <w:p w:rsidR="003E5830" w:rsidRDefault="003E5830" w:rsidP="003E5830">
      <w:r>
        <w:t>- Las escaleras de mano a utilizar, serán del tipo "tijera", dotadas con zapatas antideslizantes y cadenilla limitadora de apertura, para evitar los riesgos por trabajos realizados sobre superficies inseguras y estrechas.</w:t>
      </w:r>
    </w:p>
    <w:p w:rsidR="003E5830" w:rsidRDefault="003E5830" w:rsidP="003E5830">
      <w:r>
        <w:lastRenderedPageBreak/>
        <w:t xml:space="preserve">- Se prohibirá la formación de andamios utilizando escaleras de mano a modo de </w:t>
      </w:r>
      <w:proofErr w:type="spellStart"/>
      <w:r>
        <w:t>borriquetas</w:t>
      </w:r>
      <w:proofErr w:type="spellEnd"/>
      <w:r>
        <w:t>, para evitar los riesgos por trabajos sobre superficies inseguras y estrechas.</w:t>
      </w:r>
    </w:p>
    <w:p w:rsidR="003E5830" w:rsidRDefault="003E5830" w:rsidP="003E5830">
      <w:r>
        <w:t xml:space="preserve"> - Se prohibirá en general en esta obra, la utilización de escaleras de mano o de andamios sobre </w:t>
      </w:r>
      <w:proofErr w:type="spellStart"/>
      <w:r>
        <w:t>borriquetas</w:t>
      </w:r>
      <w:proofErr w:type="spellEnd"/>
      <w:r>
        <w:t>, en lugares con riesgo de caída desde altura durante los trabajos de electricidad, si antes no se han instalado las protecciones de seguridad adecuadas.</w:t>
      </w:r>
    </w:p>
    <w:p w:rsidR="003E5830" w:rsidRDefault="003E5830" w:rsidP="003E5830">
      <w:r>
        <w:t>- Las herramientas a utilizar por los electricistas instaladores, estarán protegidas con material aislante normalizado contra los contactos con la energía eléctrica.</w:t>
      </w:r>
    </w:p>
    <w:p w:rsidR="003E5830" w:rsidRDefault="003E5830" w:rsidP="003E5830">
      <w:r>
        <w:t>- Las pruebas de funcionamiento de la instalación eléctrica serán anunciadas a todo el personal de la obra antes de ser iniciadas, para evitar accidentes.</w:t>
      </w:r>
    </w:p>
    <w:p w:rsidR="003E5830" w:rsidRDefault="003E5830" w:rsidP="003E5830">
      <w:r>
        <w:t>- Antes de hacer entrar en carga a la instalación eléctrica se hará una revisión en profundidad de las conexiones de mecanismos, protecciones y empalmes de los cuadros generales eléctricos directos o indirectos, de acuerdo con el Reglamento Electrotécnico de Baja Tensión.</w:t>
      </w:r>
    </w:p>
    <w:p w:rsidR="003E5830" w:rsidRDefault="003E5830" w:rsidP="003E5830">
      <w:r>
        <w:t>- Antes de hacer entrar en servicio las celdas de transformación se procederá a comprobar la existencia real en la sala, de la banqueta de maniobras, extintores de polvo químico seco y botiquín, y que los operarios se encuentran vestidos con las prendas de protección personal. Una vez comprobados estos puntos, se procederá a dar la orden de entrada en servicio.</w:t>
      </w:r>
    </w:p>
    <w:p w:rsidR="003E5830" w:rsidRDefault="003E5830" w:rsidP="003E5830">
      <w:r>
        <w:t>EQUIPOS DE PROTECCIÓN INDIVIDUAL:</w:t>
      </w:r>
    </w:p>
    <w:p w:rsidR="003E5830" w:rsidRDefault="003E5830" w:rsidP="003E5830">
      <w:r>
        <w:t>- Casco de seguridad homologado, (para utilizar durante los desplazamientos por la obra y en lugares con riesgo de caída de objetos o de golpes).</w:t>
      </w:r>
    </w:p>
    <w:p w:rsidR="003E5830" w:rsidRDefault="003E5830" w:rsidP="003E5830">
      <w:r>
        <w:t>- Botas aislantes de electricidad (conexiones).</w:t>
      </w:r>
    </w:p>
    <w:p w:rsidR="003E5830" w:rsidRDefault="003E5830" w:rsidP="003E5830">
      <w:r>
        <w:t>- Botas de seguridad.</w:t>
      </w:r>
    </w:p>
    <w:p w:rsidR="003E5830" w:rsidRDefault="003E5830" w:rsidP="003E5830">
      <w:r>
        <w:t>- Guantes aislantes.</w:t>
      </w:r>
    </w:p>
    <w:p w:rsidR="003E5830" w:rsidRDefault="003E5830" w:rsidP="003E5830">
      <w:r>
        <w:t>- Ropa de trabajo.</w:t>
      </w:r>
    </w:p>
    <w:p w:rsidR="003E5830" w:rsidRDefault="003E5830" w:rsidP="003E5830">
      <w:r>
        <w:lastRenderedPageBreak/>
        <w:t>- Arnés de seguridad.</w:t>
      </w:r>
    </w:p>
    <w:p w:rsidR="003E5830" w:rsidRDefault="003E5830" w:rsidP="003E5830">
      <w:r>
        <w:t>- Banqueta de maniobra.</w:t>
      </w:r>
    </w:p>
    <w:p w:rsidR="003E5830" w:rsidRDefault="003E5830" w:rsidP="003E5830">
      <w:r>
        <w:t>- Alfombra aislante.</w:t>
      </w:r>
    </w:p>
    <w:p w:rsidR="003E5830" w:rsidRDefault="003E5830" w:rsidP="003E5830">
      <w:r>
        <w:t>- Comprobadores de tensión.</w:t>
      </w:r>
    </w:p>
    <w:p w:rsidR="003E5830" w:rsidRDefault="003E5830" w:rsidP="003E5830">
      <w:r>
        <w:t>- Herramientas aislantes.</w:t>
      </w:r>
    </w:p>
    <w:p w:rsidR="003E5830" w:rsidRDefault="003E5830" w:rsidP="003E5830">
      <w:pPr>
        <w:pStyle w:val="Ttulo5"/>
      </w:pPr>
      <w:bookmarkStart w:id="23" w:name="_Toc159308035"/>
      <w:r>
        <w:t>RIESGOS.</w:t>
      </w:r>
      <w:bookmarkEnd w:id="23"/>
    </w:p>
    <w:p w:rsidR="003E5830" w:rsidRDefault="003E5830" w:rsidP="003E5830">
      <w:pPr>
        <w:pStyle w:val="Ttulo7"/>
      </w:pPr>
      <w:bookmarkStart w:id="24" w:name="_Toc159308036"/>
      <w:r>
        <w:t>RIESGOS NO ELIMINADOS.</w:t>
      </w:r>
      <w:bookmarkEnd w:id="24"/>
    </w:p>
    <w:p w:rsidR="003E5830" w:rsidRDefault="003E5830" w:rsidP="003E5830">
      <w:r>
        <w:t>RELACION DE RIESGOS LABORALES QUE NO PUEDEN SER ELIMINADOS</w:t>
      </w:r>
    </w:p>
    <w:p w:rsidR="003E5830" w:rsidRDefault="003E5830" w:rsidP="003E5830">
      <w:r>
        <w:t>En este apartado deberán enumerarse los riesgos laborales que no pueden ser eliminados, especificándose las medidas preventivas.</w:t>
      </w:r>
    </w:p>
    <w:p w:rsidR="003E5830" w:rsidRDefault="003E5830" w:rsidP="003E5830">
      <w:r>
        <w:t>CAÍDA DE MATERIALES DESDE DISTINTO NIVEL:</w:t>
      </w:r>
    </w:p>
    <w:p w:rsidR="003E5830" w:rsidRDefault="003E5830" w:rsidP="003E5830">
      <w:r>
        <w:t>- No se puede evitar la caída de materiales desde distintos niveles de la obra, las medidas preventivas serán:</w:t>
      </w:r>
    </w:p>
    <w:p w:rsidR="003E5830" w:rsidRDefault="003E5830" w:rsidP="003E5830">
      <w:r>
        <w:t>- Las subidas de materiales se realizarán por lugares donde no se encuentre personal trabajando.</w:t>
      </w:r>
    </w:p>
    <w:p w:rsidR="003E5830" w:rsidRDefault="003E5830" w:rsidP="003E5830">
      <w:r>
        <w:t>- El acceso del personal a la obra se realizará por una única zona de acceso, cubierta con la visera de protección.</w:t>
      </w:r>
    </w:p>
    <w:p w:rsidR="003E5830" w:rsidRDefault="003E5830" w:rsidP="003E5830">
      <w:r>
        <w:t>- Se evitará en lo máximo posible el paso de personal por la zona de acopios.</w:t>
      </w:r>
    </w:p>
    <w:p w:rsidR="003E5830" w:rsidRDefault="003E5830" w:rsidP="003E5830">
      <w:r>
        <w:t xml:space="preserve">- En todo momento el </w:t>
      </w:r>
      <w:proofErr w:type="spellStart"/>
      <w:r>
        <w:t>gruísta</w:t>
      </w:r>
      <w:proofErr w:type="spellEnd"/>
      <w:r>
        <w:t xml:space="preserve"> deberá tener visión total de la zona de acopio de materiales, de zona de carga y descarga de la grúa, así como por donde circule el gancho de la grúa.</w:t>
      </w:r>
    </w:p>
    <w:p w:rsidR="003E5830" w:rsidRDefault="003E5830" w:rsidP="003E5830">
      <w:r>
        <w:t>CAÍDA DE PERSONAS A DISTINTO NIVEL:</w:t>
      </w:r>
    </w:p>
    <w:p w:rsidR="003E5830" w:rsidRDefault="003E5830" w:rsidP="003E5830">
      <w:r>
        <w:lastRenderedPageBreak/>
        <w:t>- No se puede evitar la caída de personal de la obra cuando se están colocando o desmontando las medidas de seguridad previstas en el proyecto, las medidas preventivas serán:</w:t>
      </w:r>
    </w:p>
    <w:p w:rsidR="003E5830" w:rsidRDefault="003E5830" w:rsidP="003E5830">
      <w:r>
        <w:t>- Todos los trabajos deberán ser supervisados por el encargado de la obra.</w:t>
      </w:r>
    </w:p>
    <w:p w:rsidR="003E5830" w:rsidRDefault="003E5830" w:rsidP="003E5830">
      <w:r>
        <w:t>- Deberá estar el número de personal necesario para realizar dichos trabajos y que dicho personal esté cualificado para tal fin.</w:t>
      </w:r>
    </w:p>
    <w:p w:rsidR="003E5830" w:rsidRDefault="003E5830" w:rsidP="003E5830">
      <w:r>
        <w:t>RIESGOS PROPIOS DE LOS TRABAJADORES:</w:t>
      </w:r>
    </w:p>
    <w:p w:rsidR="003E5830" w:rsidRDefault="003E5830" w:rsidP="003E5830">
      <w:r>
        <w:t>Los riesgos más frecuentes que sufren los trabajadores de la obra son los siguientes: INSOLACIONES: Durante la ejecución de la obra los trabajadores, en muchos momentos, se encuentran expuestos al sol (cimentación, estructura, cubiertas, etc.), esto puede producir mareos, afecciones en la piel, etc. Las medidas preventivas serán las siguientes:</w:t>
      </w:r>
    </w:p>
    <w:p w:rsidR="003E5830" w:rsidRDefault="003E5830" w:rsidP="003E5830">
      <w:r>
        <w:t>- Organizar los trabajos en las distintas zonas de la obra para evitar en lo máximo posible llevar el recorrido normal del sol.</w:t>
      </w:r>
    </w:p>
    <w:p w:rsidR="003E5830" w:rsidRDefault="003E5830" w:rsidP="003E5830">
      <w:r>
        <w:t>- Utilizar la ropa de trabajo obligatoria y filtros solares si la exposición al sol es muy continuada. - Cambiar el personal, si existen varios, en los tajos cada cierto tiempo.</w:t>
      </w:r>
    </w:p>
    <w:p w:rsidR="003E5830" w:rsidRDefault="003E5830" w:rsidP="003E5830">
      <w:r>
        <w:t>INGESTIÓN DE BEBIDAS ALCOHÓLICAS: Aunque está prohibido tomar bebidas alcohólicas en el recinto de la obra, no se puede evitar la ingestión de las mismas en las horas de no trabajo (desayuno, almuerzo, comidas, etc.) que normalmente lo suelen realizar en algún bar de la zona. Las medidas preventivas serán:</w:t>
      </w:r>
    </w:p>
    <w:p w:rsidR="003E5830" w:rsidRDefault="003E5830" w:rsidP="003E5830">
      <w:r>
        <w:t>- El encargado de la obra deberá vigilar cualquier actuación o signo extraño del personal de la obra, obligándoles si fuera necesario el abandono de la misma.</w:t>
      </w:r>
    </w:p>
    <w:p w:rsidR="003E5830" w:rsidRDefault="003E5830" w:rsidP="003E5830">
      <w:pPr>
        <w:pStyle w:val="Ttulo7"/>
      </w:pPr>
      <w:r>
        <w:t xml:space="preserve"> </w:t>
      </w:r>
      <w:bookmarkStart w:id="25" w:name="_Toc159308037"/>
      <w:r>
        <w:t>RIESGOS ESPECIALES.</w:t>
      </w:r>
      <w:bookmarkEnd w:id="25"/>
    </w:p>
    <w:p w:rsidR="003E5830" w:rsidRDefault="003E5830" w:rsidP="003E5830">
      <w:r>
        <w:t>TRABAJOS QUE IMPLICAN RIESGOS ESPECIALES</w:t>
      </w:r>
    </w:p>
    <w:p w:rsidR="003E5830" w:rsidRDefault="003E5830" w:rsidP="003E5830">
      <w:r>
        <w:t xml:space="preserve">En principio, no se prevé que existan trabajos que impliquen riesgos especiales para la seguridad y salud para los trabajadores conforme al ANEXO II DEL RD 1627/97. No obstante, se enumeran la relación de trabajos que suponen tales riesgos, con objeto de </w:t>
      </w:r>
      <w:r>
        <w:lastRenderedPageBreak/>
        <w:t>que se tengan en cuenta en caso de surgir durante la ejecución de las obras, los cuales deberán identificarse y localizarse, así como establecer las medidas de seguridad para anular riesgos y evitar accidentes.</w:t>
      </w:r>
    </w:p>
    <w:p w:rsidR="003E5830" w:rsidRDefault="003E5830" w:rsidP="003E5830">
      <w:r>
        <w:t>ANEXO II DEL RD 1627/97</w:t>
      </w:r>
    </w:p>
    <w:p w:rsidR="003E5830" w:rsidRDefault="003E5830" w:rsidP="003E5830">
      <w:r>
        <w:t>Relación no exhaustiva de los trabajos</w:t>
      </w:r>
    </w:p>
    <w:p w:rsidR="003E5830" w:rsidRDefault="003E5830" w:rsidP="003E5830">
      <w:r>
        <w:t xml:space="preserve">1- Trabajos con riesgos especialmente graves de </w:t>
      </w:r>
      <w:proofErr w:type="spellStart"/>
      <w:r>
        <w:t>sepultamiento</w:t>
      </w:r>
      <w:proofErr w:type="spellEnd"/>
      <w:r>
        <w:t>, hundimiento o caída de altura por las particulares características de la actividad desarrollada, los procedimientos aplicados, o el entorno del puesto de trabajo.</w:t>
      </w:r>
    </w:p>
    <w:p w:rsidR="003E5830" w:rsidRDefault="003E5830" w:rsidP="003E5830">
      <w:r>
        <w:t>2- Trabajos en los que la exposición a agentes químicos o biológicos suponga un riesgo de especial gravedad, o para los que la vigilancia específica de la salud de los trabajadores sea legalmente exigible.</w:t>
      </w:r>
    </w:p>
    <w:p w:rsidR="003E5830" w:rsidRDefault="003E5830" w:rsidP="003E5830">
      <w:r>
        <w:t>3- Trabajos con exposición a radiaciones ionizantes para los que la normativa específica obliga a la delimitación de zonas controladas o vigiladas.</w:t>
      </w:r>
    </w:p>
    <w:p w:rsidR="003E5830" w:rsidRDefault="003E5830" w:rsidP="003E5830">
      <w:r>
        <w:t>4- Trabajos en la proximidad de líneas eléctricas de alta tensión.</w:t>
      </w:r>
    </w:p>
    <w:p w:rsidR="003E5830" w:rsidRDefault="003E5830" w:rsidP="003E5830">
      <w:r>
        <w:t>5- Trabajos que expongan a riesgo de ahogamiento por inmersión.</w:t>
      </w:r>
    </w:p>
    <w:p w:rsidR="003E5830" w:rsidRDefault="003E5830" w:rsidP="003E5830">
      <w:r>
        <w:t>6- Obras de excavación de túneles, pozos y otros trabajos que supongan movimientos de tierra subterráneos.</w:t>
      </w:r>
    </w:p>
    <w:p w:rsidR="003E5830" w:rsidRDefault="003E5830" w:rsidP="003E5830">
      <w:r>
        <w:t>7- Trabajos realizados en inmersión con equipo subacuático. 8- Trabajos realizados en cajones de aire comprimido.</w:t>
      </w:r>
    </w:p>
    <w:p w:rsidR="003E5830" w:rsidRDefault="003E5830" w:rsidP="003E5830">
      <w:r>
        <w:t>9- Trabajos que impliquen el uso de explosivos.</w:t>
      </w:r>
    </w:p>
    <w:p w:rsidR="003E5830" w:rsidRDefault="003E5830" w:rsidP="003E5830">
      <w:r>
        <w:t>10- Trabajos que requieran montar o desmontar elementos prefabricados pesados.</w:t>
      </w:r>
    </w:p>
    <w:p w:rsidR="003E5830" w:rsidRDefault="003E5830" w:rsidP="003E5830">
      <w:r>
        <w:t xml:space="preserve">PUNTO 1- Trabajos con riesgos especialmente graves de </w:t>
      </w:r>
      <w:proofErr w:type="spellStart"/>
      <w:r>
        <w:t>sepultamiento</w:t>
      </w:r>
      <w:proofErr w:type="spellEnd"/>
      <w:r>
        <w:t>, hundimiento o caída de altura por las particulares características de la actividad desarrollada, los procedimientos aplicados, o el entorno del puesto de trabajo.</w:t>
      </w:r>
    </w:p>
    <w:p w:rsidR="003E5830" w:rsidRDefault="003E5830" w:rsidP="003E5830">
      <w:r>
        <w:t>RIESGOS DETECTABLES MÁS COMUNES:</w:t>
      </w:r>
    </w:p>
    <w:p w:rsidR="003E5830" w:rsidRDefault="003E5830" w:rsidP="003E5830">
      <w:r>
        <w:lastRenderedPageBreak/>
        <w:t>ESTRUCTURA</w:t>
      </w:r>
    </w:p>
    <w:p w:rsidR="003E5830" w:rsidRDefault="003E5830" w:rsidP="003E5830">
      <w:r>
        <w:t>- Vuelcos de los paquetes de madera (tablones, tableros, puntales, correas, soportes, etc.), durante las maniobras de izado a las plantas.</w:t>
      </w:r>
    </w:p>
    <w:p w:rsidR="003E5830" w:rsidRDefault="003E5830" w:rsidP="003E5830">
      <w:r>
        <w:t>- Caída de madera al vacío durante las operaciones de desencofrado.</w:t>
      </w:r>
    </w:p>
    <w:p w:rsidR="003E5830" w:rsidRDefault="003E5830" w:rsidP="003E5830">
      <w:r>
        <w:t>- Hundimiento de encofrados.</w:t>
      </w:r>
    </w:p>
    <w:p w:rsidR="003E5830" w:rsidRDefault="003E5830" w:rsidP="003E5830">
      <w:r>
        <w:t>- Rotura o reventón de encofrados.</w:t>
      </w:r>
    </w:p>
    <w:p w:rsidR="003E5830" w:rsidRDefault="003E5830" w:rsidP="003E5830">
      <w:r>
        <w:t>- Las derivadas de trabajos sobre suelos húmedos o mojados.</w:t>
      </w:r>
    </w:p>
    <w:p w:rsidR="003E5830" w:rsidRDefault="003E5830" w:rsidP="003E5830">
      <w:r>
        <w:t>- Atrapamientos.</w:t>
      </w:r>
    </w:p>
    <w:p w:rsidR="003E5830" w:rsidRDefault="003E5830" w:rsidP="003E5830">
      <w:r>
        <w:t>- Golpes en las manos.</w:t>
      </w:r>
    </w:p>
    <w:p w:rsidR="003E5830" w:rsidRDefault="003E5830" w:rsidP="003E5830">
      <w:r>
        <w:t xml:space="preserve"> - Pisadas sobre objetos punzantes.</w:t>
      </w:r>
    </w:p>
    <w:p w:rsidR="003E5830" w:rsidRDefault="003E5830" w:rsidP="003E5830">
      <w:r>
        <w:t>- Caída del soporte, vigueta o perfil metálico.</w:t>
      </w:r>
    </w:p>
    <w:p w:rsidR="003E5830" w:rsidRDefault="003E5830" w:rsidP="003E5830">
      <w:r>
        <w:t>- Caída de personas a distinto nivel.</w:t>
      </w:r>
    </w:p>
    <w:p w:rsidR="003E5830" w:rsidRDefault="003E5830" w:rsidP="003E5830">
      <w:r>
        <w:t xml:space="preserve">- Caída de personas al mismo nivel. </w:t>
      </w:r>
    </w:p>
    <w:p w:rsidR="003E5830" w:rsidRDefault="003E5830" w:rsidP="003E5830">
      <w:r>
        <w:t>CERRAMIENTOS</w:t>
      </w:r>
    </w:p>
    <w:p w:rsidR="003E5830" w:rsidRDefault="003E5830" w:rsidP="003E5830">
      <w:r>
        <w:t>- Pisadas sobre objetos.</w:t>
      </w:r>
    </w:p>
    <w:p w:rsidR="003E5830" w:rsidRDefault="003E5830" w:rsidP="003E5830">
      <w:r>
        <w:t>- Iluminación inadecuada.</w:t>
      </w:r>
    </w:p>
    <w:p w:rsidR="003E5830" w:rsidRDefault="003E5830" w:rsidP="003E5830">
      <w:r>
        <w:t>- Caída de elementos sobre las personas.</w:t>
      </w:r>
    </w:p>
    <w:p w:rsidR="003E5830" w:rsidRDefault="003E5830" w:rsidP="003E5830">
      <w:r>
        <w:t>- Caída del sistema de andamiaje.</w:t>
      </w:r>
    </w:p>
    <w:p w:rsidR="003E5830" w:rsidRDefault="003E5830" w:rsidP="003E5830">
      <w:r>
        <w:t>- Caída de personas al mismo nivel.</w:t>
      </w:r>
    </w:p>
    <w:p w:rsidR="003E5830" w:rsidRDefault="003E5830" w:rsidP="003E5830">
      <w:r>
        <w:t xml:space="preserve">- Caídas de personas a distinto nivel. </w:t>
      </w:r>
    </w:p>
    <w:p w:rsidR="003E5830" w:rsidRDefault="003E5830" w:rsidP="003E5830">
      <w:r>
        <w:t>CUBIERTAS</w:t>
      </w:r>
    </w:p>
    <w:p w:rsidR="003E5830" w:rsidRDefault="003E5830" w:rsidP="003E5830">
      <w:r>
        <w:lastRenderedPageBreak/>
        <w:t>- Caída de personas a distinto nivel.</w:t>
      </w:r>
    </w:p>
    <w:p w:rsidR="003E5830" w:rsidRDefault="003E5830" w:rsidP="003E5830">
      <w:r>
        <w:t>- Caída de personas al mismo nivel.</w:t>
      </w:r>
    </w:p>
    <w:p w:rsidR="003E5830" w:rsidRDefault="003E5830" w:rsidP="003E5830">
      <w:r>
        <w:t xml:space="preserve">- Caída de objetos a niveles inferiores. </w:t>
      </w:r>
    </w:p>
    <w:p w:rsidR="003E5830" w:rsidRDefault="003E5830" w:rsidP="003E5830">
      <w:r>
        <w:t>REVESTIMIENTOS</w:t>
      </w:r>
    </w:p>
    <w:p w:rsidR="003E5830" w:rsidRDefault="003E5830" w:rsidP="003E5830">
      <w:r>
        <w:t>- Caídas al mismo nivel.</w:t>
      </w:r>
    </w:p>
    <w:p w:rsidR="003E5830" w:rsidRDefault="003E5830" w:rsidP="003E5830">
      <w:r>
        <w:t>- Caída de personas a distinto nivel.</w:t>
      </w:r>
    </w:p>
    <w:p w:rsidR="003E5830" w:rsidRDefault="003E5830" w:rsidP="003E5830">
      <w:r>
        <w:t>- Caída de objetos a niveles inferiores. ALBAÑILERÍA</w:t>
      </w:r>
    </w:p>
    <w:p w:rsidR="003E5830" w:rsidRDefault="003E5830" w:rsidP="003E5830">
      <w:r>
        <w:t>- Caídas al mismo nivel.</w:t>
      </w:r>
    </w:p>
    <w:p w:rsidR="003E5830" w:rsidRDefault="003E5830" w:rsidP="003E5830">
      <w:r>
        <w:t>- Caída de personas a distinto nivel.</w:t>
      </w:r>
    </w:p>
    <w:p w:rsidR="003E5830" w:rsidRDefault="003E5830" w:rsidP="003E5830">
      <w:r>
        <w:t xml:space="preserve">- Caída de objetos a niveles inferiores. </w:t>
      </w:r>
    </w:p>
    <w:p w:rsidR="003E5830" w:rsidRDefault="003E5830" w:rsidP="003E5830">
      <w:r>
        <w:t>ACABADOS</w:t>
      </w:r>
    </w:p>
    <w:p w:rsidR="003E5830" w:rsidRDefault="003E5830" w:rsidP="003E5830">
      <w:r>
        <w:t>- Caídas al mismo nivel.</w:t>
      </w:r>
    </w:p>
    <w:p w:rsidR="003E5830" w:rsidRDefault="003E5830" w:rsidP="003E5830">
      <w:r>
        <w:t>- Caída de personas a distinto nivel.</w:t>
      </w:r>
    </w:p>
    <w:p w:rsidR="003E5830" w:rsidRDefault="003E5830" w:rsidP="003E5830">
      <w:r>
        <w:t>- Caída de objetos a niveles inferiores.</w:t>
      </w:r>
    </w:p>
    <w:p w:rsidR="003E5830" w:rsidRDefault="003E5830" w:rsidP="003E5830">
      <w:r>
        <w:t xml:space="preserve"> MEDIOS AUXILIARES (BORRIQUETAS, ESCALERAS, ANDAMIOS, TORRETAS DE HORMIGONADO, ETC.)</w:t>
      </w:r>
    </w:p>
    <w:p w:rsidR="003E5830" w:rsidRDefault="003E5830" w:rsidP="003E5830">
      <w:r>
        <w:t>- Caídas a distinto nivel (al entrar o salir).</w:t>
      </w:r>
    </w:p>
    <w:p w:rsidR="003E5830" w:rsidRDefault="003E5830" w:rsidP="003E5830">
      <w:r>
        <w:t>- Caídas al mismo nivel.</w:t>
      </w:r>
    </w:p>
    <w:p w:rsidR="003E5830" w:rsidRDefault="003E5830" w:rsidP="003E5830">
      <w:r>
        <w:t>- Desplome del andamio.</w:t>
      </w:r>
    </w:p>
    <w:p w:rsidR="003E5830" w:rsidRDefault="003E5830" w:rsidP="003E5830">
      <w:r>
        <w:t>- Desplome o caída de objetos (tablones, herramienta, materiales).</w:t>
      </w:r>
    </w:p>
    <w:p w:rsidR="003E5830" w:rsidRDefault="003E5830" w:rsidP="003E5830">
      <w:r>
        <w:t>- Atrapamientos.</w:t>
      </w:r>
    </w:p>
    <w:p w:rsidR="003E5830" w:rsidRDefault="003E5830" w:rsidP="003E5830">
      <w:r>
        <w:lastRenderedPageBreak/>
        <w:t>NORMAS BÁSICAS DE SEGURIDAD Y PROTECCIONES COLECTIVAS:</w:t>
      </w:r>
    </w:p>
    <w:p w:rsidR="003E5830" w:rsidRDefault="003E5830" w:rsidP="003E5830">
      <w:r>
        <w:t>- Existe una relación de normas o medidas de prevención tipo en cada uno de los apartados relacionados en el punto anterior, están desarrollados puntualmente en las distintas fases de ejecución de la obra, a los que me remito para su conocimiento y aplicación.</w:t>
      </w:r>
    </w:p>
    <w:p w:rsidR="003E5830" w:rsidRDefault="003E5830" w:rsidP="003E5830">
      <w:r>
        <w:t xml:space="preserve">- La seguridad más efectiva para evitar la caída de altura, consiste básicamente en la colocación de medios colectivos de seguridad, como barandillas en perímetros y huecos, evitando su desmontaje parcial, </w:t>
      </w:r>
      <w:proofErr w:type="spellStart"/>
      <w:r>
        <w:t>entablonado</w:t>
      </w:r>
      <w:proofErr w:type="spellEnd"/>
      <w:r>
        <w:t xml:space="preserve"> de huecos, redes de seguridad, utilización de cinturones anclados a puntos fijos, señalización de zonas y limpieza de tajos y superficies de trabajo. Se emplearán redes de protección y líneas de vida para trabajos en altura superiores a 5m</w:t>
      </w:r>
    </w:p>
    <w:p w:rsidR="003E5830" w:rsidRDefault="003E5830" w:rsidP="003E5830">
      <w:r>
        <w:t>PROTECCIONES PERSONALES</w:t>
      </w:r>
    </w:p>
    <w:p w:rsidR="003E5830" w:rsidRDefault="003E5830" w:rsidP="003E5830">
      <w:r>
        <w:t>- Casco de polietileno.</w:t>
      </w:r>
    </w:p>
    <w:p w:rsidR="003E5830" w:rsidRDefault="003E5830" w:rsidP="003E5830">
      <w:r>
        <w:t>- Botas de seguridad.</w:t>
      </w:r>
    </w:p>
    <w:p w:rsidR="003E5830" w:rsidRDefault="003E5830" w:rsidP="003E5830">
      <w:r>
        <w:t>- Cinturones de seguridad clases A y C.</w:t>
      </w:r>
    </w:p>
    <w:p w:rsidR="003E5830" w:rsidRDefault="003E5830" w:rsidP="003E5830">
      <w:r>
        <w:t>- Guantes de cuero.</w:t>
      </w:r>
    </w:p>
    <w:p w:rsidR="003E5830" w:rsidRDefault="003E5830" w:rsidP="003E5830">
      <w:r>
        <w:t xml:space="preserve">- Gafas de seguridad </w:t>
      </w:r>
      <w:proofErr w:type="spellStart"/>
      <w:r>
        <w:t>antiproyecciones</w:t>
      </w:r>
      <w:proofErr w:type="spellEnd"/>
      <w:r>
        <w:t>.</w:t>
      </w:r>
    </w:p>
    <w:p w:rsidR="003E5830" w:rsidRDefault="003E5830" w:rsidP="003E5830">
      <w:r>
        <w:t>- Ropa de trabajo.</w:t>
      </w:r>
    </w:p>
    <w:p w:rsidR="003E5830" w:rsidRDefault="003E5830" w:rsidP="003E5830">
      <w:r>
        <w:t>- Botas de goma o P.V.C. de seguridad.</w:t>
      </w:r>
    </w:p>
    <w:p w:rsidR="003E5830" w:rsidRDefault="003E5830" w:rsidP="003E5830">
      <w:r>
        <w:t>- Trajes para tiempo lluvioso.</w:t>
      </w:r>
    </w:p>
    <w:p w:rsidR="003E5830" w:rsidRDefault="003E5830" w:rsidP="003E5830">
      <w:r>
        <w:t>- Calzado antideslizante.</w:t>
      </w:r>
    </w:p>
    <w:p w:rsidR="003E5830" w:rsidRDefault="003E5830" w:rsidP="003E5830">
      <w:r>
        <w:t>- Manoplas de goma.</w:t>
      </w:r>
    </w:p>
    <w:p w:rsidR="003E5830" w:rsidRDefault="003E5830" w:rsidP="003E5830">
      <w:r>
        <w:t>- Muñequeras de cuero que cubran el brazo.</w:t>
      </w:r>
    </w:p>
    <w:p w:rsidR="003E5830" w:rsidRDefault="003E5830" w:rsidP="003E5830">
      <w:r>
        <w:t>- Polainas de cuero.</w:t>
      </w:r>
    </w:p>
    <w:p w:rsidR="003E5830" w:rsidRDefault="003E5830" w:rsidP="003E5830">
      <w:r>
        <w:lastRenderedPageBreak/>
        <w:t>- Mandil.</w:t>
      </w:r>
    </w:p>
    <w:p w:rsidR="003E5830" w:rsidRDefault="003E5830" w:rsidP="003E5830">
      <w:r>
        <w:t>PUNTO 2- Trabajos en los que la exposición a agentes químicos o biológicos suponga un riesgo de especial gravedad, o para los que la vigilancia específica de la salud de los trabajadores sea legalmente exigible.</w:t>
      </w:r>
    </w:p>
    <w:p w:rsidR="003E5830" w:rsidRDefault="003E5830" w:rsidP="003E5830">
      <w:r>
        <w:t>RIESGOS DETECTABLES MÁS COMUNES:</w:t>
      </w:r>
    </w:p>
    <w:p w:rsidR="003E5830" w:rsidRDefault="003E5830" w:rsidP="003E5830">
      <w:r>
        <w:t>HORMIGONADO, ALBAÑILERÍA, SOLADO Y ALICATADOS, ENFOSCADOS Y ENLUCIDOS, ESCAYOLAS:</w:t>
      </w:r>
    </w:p>
    <w:p w:rsidR="003E5830" w:rsidRDefault="003E5830" w:rsidP="003E5830">
      <w:r>
        <w:t>- Cuerpos extraños en los ojos.</w:t>
      </w:r>
    </w:p>
    <w:p w:rsidR="003E5830" w:rsidRDefault="003E5830" w:rsidP="003E5830">
      <w:r>
        <w:t>-Dermatitis por contacto con el cemento. PINTURAS</w:t>
      </w:r>
    </w:p>
    <w:p w:rsidR="003E5830" w:rsidRDefault="003E5830" w:rsidP="003E5830">
      <w:r>
        <w:t>-Cuerpos extraños en los ojos (gotas de pintura, motas de pigmentos).</w:t>
      </w:r>
    </w:p>
    <w:p w:rsidR="003E5830" w:rsidRDefault="003E5830" w:rsidP="003E5830">
      <w:r>
        <w:t>-Los derivados de los trabajos realizados en atmósferas nocivas (intoxicaciones). - Contacto con sustancias corrosivas.</w:t>
      </w:r>
    </w:p>
    <w:p w:rsidR="003E5830" w:rsidRDefault="003E5830" w:rsidP="003E5830">
      <w:r>
        <w:t>-Los derivados de la rotura de las mangueras de los compresores. - Contactos con la energía eléctrica.</w:t>
      </w:r>
    </w:p>
    <w:p w:rsidR="003E5830" w:rsidRDefault="003E5830" w:rsidP="003E5830">
      <w:r>
        <w:t>NORMAS BÁSICAS DE SEGURIDAD Y PROTECCIONES COLECTIVAS:</w:t>
      </w:r>
    </w:p>
    <w:p w:rsidR="003E5830" w:rsidRDefault="003E5830" w:rsidP="003E5830">
      <w:r>
        <w:t>- Siempre que ocurra un accidente laboral de esta índole, sea necesario el lavado de la zona afectada por parte del trabajador, debiéndose disponer para tal fin de agua corriente limpia y potable, dentro de la obra, siendo recomendable que se sitúe lo más cerca del tajo o zona de trabajo donde se realice la actividad.</w:t>
      </w:r>
    </w:p>
    <w:p w:rsidR="003E5830" w:rsidRDefault="003E5830" w:rsidP="003E5830">
      <w:r>
        <w:t>- Es siempre importante que esté debidamente indicado el recorrido más corto al Centro de Salud más próximo.</w:t>
      </w:r>
    </w:p>
    <w:p w:rsidR="003E5830" w:rsidRDefault="003E5830" w:rsidP="003E5830">
      <w:r>
        <w:t>PROTECCIONES PERSONALES</w:t>
      </w:r>
    </w:p>
    <w:p w:rsidR="003E5830" w:rsidRDefault="003E5830" w:rsidP="003E5830">
      <w:r>
        <w:t>- Casco de polietileno (para desplazamientos por la obra).</w:t>
      </w:r>
    </w:p>
    <w:p w:rsidR="003E5830" w:rsidRDefault="003E5830" w:rsidP="003E5830">
      <w:r>
        <w:t>- Guantes de P.V.C. largos (para remover pinturas a brazo).</w:t>
      </w:r>
    </w:p>
    <w:p w:rsidR="003E5830" w:rsidRDefault="003E5830" w:rsidP="003E5830">
      <w:r>
        <w:lastRenderedPageBreak/>
        <w:t>- Mascarilla con filtro mecánico específico recambiable (para ambientes pulverulentos).</w:t>
      </w:r>
    </w:p>
    <w:p w:rsidR="003E5830" w:rsidRDefault="003E5830" w:rsidP="003E5830">
      <w:r>
        <w:t>- Mascarilla con filtro químico específico recambiable (para atmósferas tóxicas por disolventes</w:t>
      </w:r>
    </w:p>
    <w:p w:rsidR="003E5830" w:rsidRDefault="003E5830" w:rsidP="003E5830">
      <w:r>
        <w:t>orgánicos).</w:t>
      </w:r>
    </w:p>
    <w:p w:rsidR="003E5830" w:rsidRDefault="003E5830" w:rsidP="003E5830">
      <w:r>
        <w:t>- Gafas de seguridad (antipartículas y gotas).</w:t>
      </w:r>
    </w:p>
    <w:p w:rsidR="003E5830" w:rsidRDefault="003E5830" w:rsidP="003E5830">
      <w:r>
        <w:t>- Calzado antideslizante.</w:t>
      </w:r>
    </w:p>
    <w:p w:rsidR="003E5830" w:rsidRDefault="003E5830" w:rsidP="003E5830">
      <w:r>
        <w:t>- Ropa de trabajo.</w:t>
      </w:r>
    </w:p>
    <w:p w:rsidR="003E5830" w:rsidRDefault="003E5830" w:rsidP="003E5830">
      <w:r>
        <w:t>- Gorro protector contra pintura para el pelo.</w:t>
      </w:r>
    </w:p>
    <w:p w:rsidR="003E5830" w:rsidRDefault="003E5830" w:rsidP="003E5830">
      <w:r>
        <w:t xml:space="preserve"> PUNTO 4- Trabajos en la proximidad de líneas eléctricas de alta tensión. RIESGOS DETECTABLES MÁS COMUNES:</w:t>
      </w:r>
    </w:p>
    <w:p w:rsidR="003E5830" w:rsidRDefault="003E5830" w:rsidP="003E5830">
      <w:r>
        <w:t>- Caída de personas al mismo nivel. - Caída de personas a distinto nivel.</w:t>
      </w:r>
    </w:p>
    <w:p w:rsidR="003E5830" w:rsidRDefault="003E5830" w:rsidP="003E5830">
      <w:r>
        <w:t>- Cortes por manejo de herramientas manuales.</w:t>
      </w:r>
    </w:p>
    <w:p w:rsidR="003E5830" w:rsidRDefault="003E5830" w:rsidP="003E5830">
      <w:r>
        <w:t>- Cortes por manejo de las guías y conductores.</w:t>
      </w:r>
    </w:p>
    <w:p w:rsidR="003E5830" w:rsidRDefault="003E5830" w:rsidP="003E5830">
      <w:r>
        <w:t>- Golpes por herramientas manuales. - Electrocución.</w:t>
      </w:r>
    </w:p>
    <w:p w:rsidR="003E5830" w:rsidRDefault="003E5830" w:rsidP="003E5830">
      <w:r>
        <w:t>NORMAS BÁSICAS DE SEGURIDAD Y PROTECCIONES COLECTIVAS:</w:t>
      </w:r>
    </w:p>
    <w:p w:rsidR="003E5830" w:rsidRDefault="003E5830" w:rsidP="003E5830">
      <w:r>
        <w:t>- Caso de que sea necesario hacer el trabajo en la proximidad inmediata de conductores o aparatos de alta tensión, no protegidos, se realizará en las condiciones siguientes:</w:t>
      </w:r>
    </w:p>
    <w:p w:rsidR="003E5830" w:rsidRDefault="003E5830" w:rsidP="003E5830">
      <w:r>
        <w:t>a) Atendiendo las instrucciones que para cada caso en particular del jefe del trabajo.</w:t>
      </w:r>
    </w:p>
    <w:p w:rsidR="003E5830" w:rsidRDefault="003E5830" w:rsidP="003E5830">
      <w:r>
        <w:t>b) Bajo la vigilancia del jefe de trabajo que ha de ocuparse de que sean constantemente mantenidas las medidas de seguridad por él fijadas, delimitación de la zona de trabajo y colocación, si se precisa de pantallas protectoras.</w:t>
      </w:r>
    </w:p>
    <w:p w:rsidR="003E5830" w:rsidRDefault="003E5830" w:rsidP="003E5830">
      <w:r>
        <w:t xml:space="preserve">- Si a pesar de las medidas de seguridad adoptadas el peligro no desapareciera será necesario tramitar la correspondiente solicitud de autorización para trabajar en la </w:t>
      </w:r>
      <w:r>
        <w:lastRenderedPageBreak/>
        <w:t>instalación de alta tensión y cumplimentar las normas del artículo 62; estos tipos de trabajo también podrán realizarse en tensión si siguen fielmente las prescripciones sobre trabajos en tensión del propio artículo en su apartado 2.</w:t>
      </w:r>
    </w:p>
    <w:p w:rsidR="003E5830" w:rsidRDefault="003E5830" w:rsidP="003E5830">
      <w:r>
        <w:t>PROTECCIONES PERSONALES:</w:t>
      </w:r>
    </w:p>
    <w:p w:rsidR="003E5830" w:rsidRDefault="003E5830" w:rsidP="003E5830">
      <w:r>
        <w:t>- Guantes aislantes.</w:t>
      </w:r>
    </w:p>
    <w:p w:rsidR="003E5830" w:rsidRDefault="003E5830" w:rsidP="003E5830">
      <w:r>
        <w:t>- Banquetas o alfombras aislantes.</w:t>
      </w:r>
    </w:p>
    <w:p w:rsidR="003E5830" w:rsidRDefault="003E5830" w:rsidP="003E5830">
      <w:r>
        <w:t>- Vainas o caperuzas aislantes.</w:t>
      </w:r>
    </w:p>
    <w:p w:rsidR="003E5830" w:rsidRDefault="003E5830" w:rsidP="003E5830">
      <w:r>
        <w:t>- Comprobadores o discriminadores de tensión.</w:t>
      </w:r>
    </w:p>
    <w:p w:rsidR="003E5830" w:rsidRDefault="003E5830" w:rsidP="003E5830">
      <w:r>
        <w:t>- Herramientas aislantes.</w:t>
      </w:r>
    </w:p>
    <w:p w:rsidR="003E5830" w:rsidRDefault="003E5830" w:rsidP="003E5830">
      <w:r>
        <w:t>- Material de señalización (discos, barreras, banderines, etc.).</w:t>
      </w:r>
    </w:p>
    <w:p w:rsidR="003E5830" w:rsidRDefault="003E5830" w:rsidP="003E5830">
      <w:r>
        <w:t>- Lámparas portátiles.</w:t>
      </w:r>
    </w:p>
    <w:p w:rsidR="003E5830" w:rsidRDefault="003E5830" w:rsidP="003E5830">
      <w:r>
        <w:t>- Transformadores de seguridad.</w:t>
      </w:r>
    </w:p>
    <w:p w:rsidR="003E5830" w:rsidRDefault="003E5830" w:rsidP="003E5830">
      <w:r>
        <w:t>- Transformadores de separación de circuitos.</w:t>
      </w:r>
    </w:p>
    <w:p w:rsidR="003E5830" w:rsidRDefault="003E5830" w:rsidP="003E5830">
      <w:r>
        <w:t>PUNTO 6- Obras de excavación de túneles, pozos y otros trabajos que supongan movimientos de tierra subterráneos.</w:t>
      </w:r>
    </w:p>
    <w:p w:rsidR="003E5830" w:rsidRDefault="003E5830" w:rsidP="003E5830">
      <w:r>
        <w:t xml:space="preserve"> RIESGOS DETECTABLES MÁS COMUNES:</w:t>
      </w:r>
    </w:p>
    <w:p w:rsidR="003E5830" w:rsidRDefault="003E5830" w:rsidP="003E5830">
      <w:r>
        <w:t>- Caídas desde el borde de la excavación.</w:t>
      </w:r>
    </w:p>
    <w:p w:rsidR="003E5830" w:rsidRDefault="003E5830" w:rsidP="003E5830">
      <w:r>
        <w:t>- Excesivo nivel de ruido.</w:t>
      </w:r>
    </w:p>
    <w:p w:rsidR="003E5830" w:rsidRDefault="003E5830" w:rsidP="003E5830">
      <w:r>
        <w:t>- Atropellamiento de personas.</w:t>
      </w:r>
    </w:p>
    <w:p w:rsidR="003E5830" w:rsidRDefault="003E5830" w:rsidP="003E5830">
      <w:r>
        <w:t>- Vuelco, choque y falsas maniobras de la maquinaria de excavación.</w:t>
      </w:r>
    </w:p>
    <w:p w:rsidR="003E5830" w:rsidRDefault="003E5830" w:rsidP="003E5830">
      <w:r>
        <w:t>- Interferencias con conducciones enterradas.</w:t>
      </w:r>
    </w:p>
    <w:p w:rsidR="003E5830" w:rsidRDefault="003E5830" w:rsidP="003E5830">
      <w:r>
        <w:t>- Distorsión de los flujos de tránsito habituales.</w:t>
      </w:r>
    </w:p>
    <w:p w:rsidR="003E5830" w:rsidRDefault="003E5830" w:rsidP="003E5830">
      <w:r>
        <w:lastRenderedPageBreak/>
        <w:t>NORMAS BÁSICAS DE SEGURIDAD Y PROTECCIONES COLECTIVAS:</w:t>
      </w:r>
    </w:p>
    <w:p w:rsidR="003E5830" w:rsidRDefault="003E5830" w:rsidP="003E5830">
      <w:r>
        <w:t>- Antes del inicio de los trabajos, se inspeccionará la obra con el fin de detectar posibles grietas o movimientos del terreno.</w:t>
      </w:r>
    </w:p>
    <w:p w:rsidR="003E5830" w:rsidRDefault="003E5830" w:rsidP="003E5830">
      <w:r>
        <w:t>- Se prohíben los trabajos cerca de postes eléctricos que no sean estables.</w:t>
      </w:r>
    </w:p>
    <w:p w:rsidR="003E5830" w:rsidRDefault="003E5830" w:rsidP="003E5830">
      <w:r>
        <w:t>- Se eliminarán los árboles o arbustos, cuyas raíces queden al descubierto.</w:t>
      </w:r>
    </w:p>
    <w:p w:rsidR="003E5830" w:rsidRDefault="003E5830" w:rsidP="003E5830">
      <w:r>
        <w:t>- No se podrá circular con vehículos a una distancia inferior a 2,00 metros del borde de la excavación.</w:t>
      </w:r>
    </w:p>
    <w:p w:rsidR="003E5830" w:rsidRDefault="003E5830" w:rsidP="003E5830">
      <w:r>
        <w:t>- Se mantendrán los accesos de circulación interna sin montículos de tierra ni hoyos.</w:t>
      </w:r>
    </w:p>
    <w:p w:rsidR="003E5830" w:rsidRDefault="003E5830" w:rsidP="003E5830">
      <w:r>
        <w:t>- Se señalizará el vaciado de la excavación con balizamientos y vallas, a una distancia mínima de 2,00 metros. Si el extremo de la excavación queda dentro del área de trabajo de la obra y durante un breve plazo de tiempo, se podrá señalizar con yeso esta mínima distancia de seguridad de 2,00 metros.</w:t>
      </w:r>
    </w:p>
    <w:p w:rsidR="003E5830" w:rsidRDefault="003E5830" w:rsidP="003E5830">
      <w:r>
        <w:t>- Los trabajadores llevarán botas impermeables de seguridad, casco y guantes.</w:t>
      </w:r>
    </w:p>
    <w:p w:rsidR="003E5830" w:rsidRDefault="003E5830" w:rsidP="003E5830">
      <w:r>
        <w:t>- Se dispondrán pasos provisionales de acceso rodado para el vecindario, en la medida de lo posible.</w:t>
      </w:r>
    </w:p>
    <w:p w:rsidR="003E5830" w:rsidRDefault="003E5830" w:rsidP="003E5830">
      <w:r>
        <w:t>PROTECCIONES PERSONALES:</w:t>
      </w:r>
    </w:p>
    <w:p w:rsidR="003E5830" w:rsidRDefault="003E5830" w:rsidP="003E5830">
      <w:r>
        <w:t>- Trajes impermeables</w:t>
      </w:r>
    </w:p>
    <w:p w:rsidR="003E5830" w:rsidRDefault="003E5830" w:rsidP="003E5830">
      <w:r>
        <w:t>- Botas impermeables</w:t>
      </w:r>
    </w:p>
    <w:p w:rsidR="003E5830" w:rsidRDefault="003E5830" w:rsidP="003E5830">
      <w:r>
        <w:t>- Guantes</w:t>
      </w:r>
    </w:p>
    <w:p w:rsidR="003E5830" w:rsidRDefault="003E5830" w:rsidP="003E5830">
      <w:r>
        <w:t>- Casco homologado</w:t>
      </w:r>
    </w:p>
    <w:p w:rsidR="003E5830" w:rsidRDefault="003E5830" w:rsidP="003E5830">
      <w:r>
        <w:t>PUNTO 9- Trabajos que impliquen el uso de explosivos. RIESGOS DETECTABLES MÁS COMUNES:</w:t>
      </w:r>
    </w:p>
    <w:p w:rsidR="003E5830" w:rsidRDefault="003E5830" w:rsidP="003E5830">
      <w:r>
        <w:t>- Lesiones por ruidos.</w:t>
      </w:r>
    </w:p>
    <w:p w:rsidR="003E5830" w:rsidRDefault="003E5830" w:rsidP="003E5830">
      <w:r>
        <w:lastRenderedPageBreak/>
        <w:t>- Caída de objetos en manipulación.</w:t>
      </w:r>
    </w:p>
    <w:p w:rsidR="003E5830" w:rsidRDefault="003E5830" w:rsidP="003E5830">
      <w:r>
        <w:t>- Pisadas sobre objetos.</w:t>
      </w:r>
    </w:p>
    <w:p w:rsidR="003E5830" w:rsidRDefault="003E5830" w:rsidP="003E5830">
      <w:r>
        <w:t xml:space="preserve"> - Atrapamiento o aplastamiento por o entre objetos.</w:t>
      </w:r>
    </w:p>
    <w:p w:rsidR="003E5830" w:rsidRDefault="003E5830" w:rsidP="003E5830">
      <w:r>
        <w:t>- Exposición a sustancias nocivas o tóxicas.</w:t>
      </w:r>
    </w:p>
    <w:p w:rsidR="003E5830" w:rsidRDefault="003E5830" w:rsidP="003E5830">
      <w:r>
        <w:t>- Sobreesfuerzos, posturas inadecuadas o movimientos repetitivos.</w:t>
      </w:r>
    </w:p>
    <w:p w:rsidR="003E5830" w:rsidRDefault="003E5830" w:rsidP="003E5830">
      <w:r>
        <w:t>- Lesiones por vibración y percusión.</w:t>
      </w:r>
    </w:p>
    <w:p w:rsidR="003E5830" w:rsidRDefault="003E5830" w:rsidP="003E5830">
      <w:r>
        <w:t>- Proyección de partículas.</w:t>
      </w:r>
    </w:p>
    <w:p w:rsidR="003E5830" w:rsidRDefault="003E5830" w:rsidP="003E5830">
      <w:r>
        <w:t>- Polvo.</w:t>
      </w:r>
    </w:p>
    <w:p w:rsidR="003E5830" w:rsidRDefault="003E5830" w:rsidP="003E5830">
      <w:r>
        <w:t>NORMAS BÁSICAS DE SEGURIDAD Y PROTECCIONES COLECTIVAS:</w:t>
      </w:r>
    </w:p>
    <w:p w:rsidR="003E5830" w:rsidRDefault="003E5830" w:rsidP="003E5830">
      <w:r>
        <w:t>- En los centros de trabajo o recintos en que se fabriquen, depositen o manipulen sustancias explosivas, se cumplirán las normas señaladas en los reglamentos técnicos vigentes, y se extremarán las precauciones aislando los recintos peligrosos para que los efectos de las explosiones que puedan sobrevenir no afecten al personal que trabaja en locales contiguos y no se repitan en los mismos.</w:t>
      </w:r>
    </w:p>
    <w:p w:rsidR="003E5830" w:rsidRDefault="003E5830" w:rsidP="003E5830">
      <w:r>
        <w:t>- En el almacenamiento, conservación, transporte, manipulación y empleo de las mechas, detonadores, pólvoras y explosivos en general utilizados en las obras se dispondrán o adoptarán los medios y mecanismos adecuados, cumpliéndose rigurosamente los preceptos reglamentarios sobre el particular y las instrucciones especiales complementarias que en cada caso se dicten por la dirección técnica responsable.</w:t>
      </w:r>
    </w:p>
    <w:p w:rsidR="003E5830" w:rsidRDefault="003E5830" w:rsidP="003E5830">
      <w:r>
        <w:t>- Se prestará cuidado a la operación de deshelar la dinamita que deberá hacerse en Baño María o de arena, previamente calentadas y en lugar apartados de cualquier fuego libre.</w:t>
      </w:r>
    </w:p>
    <w:p w:rsidR="003E5830" w:rsidRDefault="003E5830" w:rsidP="003E5830">
      <w:r>
        <w:t xml:space="preserve">- En las voladuras pondrá especial cuidado en la carga y pieza de barrenos, dando aviso de las descargas con antelación suficiente por medio de tres toques largos espaciados de corneta o sirena para que el personal pueda ponerse a salvo, disponiendo de </w:t>
      </w:r>
      <w:r>
        <w:lastRenderedPageBreak/>
        <w:t>pantallas, blindajes, vallas o galerías, en su caso, para preservar al mismo contra los fragmentos lanzados o detener la caída de los mismos por las laderas del terreno. El personal no deberá volver al lugar de trabajo hasta que éste ofrezca condiciones de seguridad, un ambiente despejado y de aire respirable, lo que será anunciado mediante otro toque de corneta o sirena.</w:t>
      </w:r>
    </w:p>
    <w:p w:rsidR="003E5830" w:rsidRDefault="003E5830" w:rsidP="003E5830">
      <w:r>
        <w:t xml:space="preserve">- La pega de los </w:t>
      </w:r>
      <w:proofErr w:type="spellStart"/>
      <w:r>
        <w:t>barrenos</w:t>
      </w:r>
      <w:proofErr w:type="spellEnd"/>
      <w:r>
        <w:t xml:space="preserve"> se hará, a ser posible, a hora fija y fuera de la jornada de trabajo o durante los descansos, no permitiéndose la circulación de persona alguna por la zona comprendida dentro del radio de acción de los </w:t>
      </w:r>
      <w:proofErr w:type="spellStart"/>
      <w:r>
        <w:t>barrenos</w:t>
      </w:r>
      <w:proofErr w:type="spellEnd"/>
      <w:r>
        <w:t>, desde cinco minutos antes de prenderse el fuego a las mechas hasta después de que hallan estallado todos ellos, que por la dirección responsable se diga que no existe peligro.</w:t>
      </w:r>
    </w:p>
    <w:p w:rsidR="003E5830" w:rsidRDefault="003E5830" w:rsidP="003E5830">
      <w:r>
        <w:t>- Se procurará el empleo de la pega eléctrica, así como de mechas y detonadores de seguridad.</w:t>
      </w:r>
    </w:p>
    <w:p w:rsidR="003E5830" w:rsidRDefault="003E5830" w:rsidP="003E5830">
      <w:r>
        <w:t xml:space="preserve">- En el caso de un </w:t>
      </w:r>
      <w:proofErr w:type="spellStart"/>
      <w:r>
        <w:t>barreno</w:t>
      </w:r>
      <w:proofErr w:type="spellEnd"/>
      <w:r>
        <w:t xml:space="preserve"> fallido, la carga y pega de los sucesivos, próximos a aquel, se hará extremando al máximo las precauciones de rigor.</w:t>
      </w:r>
    </w:p>
    <w:p w:rsidR="003E5830" w:rsidRDefault="003E5830" w:rsidP="003E5830">
      <w:r>
        <w:t>- El personal que intervenga en la manipulación y empleo de explosivos deberá ser de reconocida pericia y práctica en estos menesteres y reunirá condiciones personales adecuadas en relación con la responsabilidad que corresponda a estas operaciones.</w:t>
      </w:r>
    </w:p>
    <w:p w:rsidR="003E5830" w:rsidRDefault="003E5830" w:rsidP="003E5830">
      <w:r>
        <w:t>PROTECCIONES PERSONALES:</w:t>
      </w:r>
    </w:p>
    <w:p w:rsidR="003E5830" w:rsidRDefault="003E5830" w:rsidP="003E5830">
      <w:r>
        <w:t>- Casco de polietileno.</w:t>
      </w:r>
    </w:p>
    <w:p w:rsidR="003E5830" w:rsidRDefault="003E5830" w:rsidP="003E5830">
      <w:r>
        <w:t>- Ropa de trabajo.</w:t>
      </w:r>
    </w:p>
    <w:p w:rsidR="003E5830" w:rsidRDefault="003E5830" w:rsidP="003E5830">
      <w:r>
        <w:t>- Usaremos guantes.</w:t>
      </w:r>
    </w:p>
    <w:p w:rsidR="003E5830" w:rsidRDefault="003E5830" w:rsidP="003E5830">
      <w:r>
        <w:t>- Mascarilla.</w:t>
      </w:r>
    </w:p>
    <w:p w:rsidR="003E5830" w:rsidRDefault="003E5830" w:rsidP="003E5830">
      <w:r>
        <w:t>- Usaremos gafas de protección.</w:t>
      </w:r>
    </w:p>
    <w:p w:rsidR="003E5830" w:rsidRDefault="003E5830" w:rsidP="003E5830">
      <w:r>
        <w:t>- Protector acústico o tapones.</w:t>
      </w:r>
    </w:p>
    <w:p w:rsidR="003E5830" w:rsidRDefault="003E5830" w:rsidP="003E5830">
      <w:r>
        <w:lastRenderedPageBreak/>
        <w:t>PUNTO 10- Trabajos que requieran montar o desmontar elementos prefabricados pesados.</w:t>
      </w:r>
    </w:p>
    <w:p w:rsidR="003E5830" w:rsidRDefault="003E5830" w:rsidP="003E5830">
      <w:r>
        <w:t>RIESGOS DETECTABLES MÁS COMUNES:</w:t>
      </w:r>
    </w:p>
    <w:p w:rsidR="003E5830" w:rsidRDefault="003E5830" w:rsidP="003E5830">
      <w:r>
        <w:t>ESTRUCTURAS</w:t>
      </w:r>
    </w:p>
    <w:p w:rsidR="003E5830" w:rsidRDefault="003E5830" w:rsidP="003E5830">
      <w:r>
        <w:t>- Riesgos en la manipulación de los elementos prefabricados pesados.</w:t>
      </w:r>
    </w:p>
    <w:p w:rsidR="003E5830" w:rsidRDefault="003E5830" w:rsidP="003E5830">
      <w:r>
        <w:t>- Desprendimientos por mal apilados.</w:t>
      </w:r>
    </w:p>
    <w:p w:rsidR="003E5830" w:rsidRDefault="003E5830" w:rsidP="003E5830">
      <w:r>
        <w:t>- Golpes en las manos durante la manipulación con la ayuda de la grúa.</w:t>
      </w:r>
    </w:p>
    <w:p w:rsidR="003E5830" w:rsidRDefault="003E5830" w:rsidP="003E5830">
      <w:r>
        <w:t>- Caída de la pieza al vacío durante la operación de la colocación.</w:t>
      </w:r>
    </w:p>
    <w:p w:rsidR="003E5830" w:rsidRDefault="003E5830" w:rsidP="003E5830">
      <w:r>
        <w:t>- Caída de las personas por el borde o huecos de forjado.</w:t>
      </w:r>
    </w:p>
    <w:p w:rsidR="003E5830" w:rsidRDefault="003E5830" w:rsidP="003E5830">
      <w:r>
        <w:t>- Caída de las personas al mismo nivel.</w:t>
      </w:r>
    </w:p>
    <w:p w:rsidR="003E5830" w:rsidRDefault="003E5830" w:rsidP="003E5830">
      <w:r>
        <w:t>- Pisadas sobre objetos punzantes.</w:t>
      </w:r>
    </w:p>
    <w:p w:rsidR="003E5830" w:rsidRDefault="003E5830" w:rsidP="003E5830">
      <w:r>
        <w:t>- Sobreesfuerzos por posturas inadecuadas.</w:t>
      </w:r>
    </w:p>
    <w:p w:rsidR="003E5830" w:rsidRDefault="003E5830" w:rsidP="003E5830">
      <w:r>
        <w:t>- Golpes en general.</w:t>
      </w:r>
    </w:p>
    <w:p w:rsidR="003E5830" w:rsidRDefault="003E5830" w:rsidP="003E5830">
      <w:r>
        <w:t>- Trabajos en superficies mojadas.</w:t>
      </w:r>
    </w:p>
    <w:p w:rsidR="003E5830" w:rsidRDefault="003E5830" w:rsidP="003E5830">
      <w:r>
        <w:t>NORMAS BÁSICAS DE SEGURIDAD Y PROTECCIONES COLECTIVAS:</w:t>
      </w:r>
    </w:p>
    <w:p w:rsidR="003E5830" w:rsidRDefault="003E5830" w:rsidP="003E5830">
      <w:r>
        <w:t>- Queda prohibido manipular estos elementos sin antes haber cubierto el riesgo de caída desde altura mediante la instalación o rectificación de las redes o instalaciones de las barandillas.</w:t>
      </w:r>
    </w:p>
    <w:p w:rsidR="003E5830" w:rsidRDefault="003E5830" w:rsidP="003E5830">
      <w:r>
        <w:t xml:space="preserve">- El izado de los elementos se efectuará mediante la grúa torre, o por camiones- grúa, en bateas </w:t>
      </w:r>
      <w:proofErr w:type="spellStart"/>
      <w:r>
        <w:t>emplintadas</w:t>
      </w:r>
      <w:proofErr w:type="spellEnd"/>
      <w:r>
        <w:t xml:space="preserve"> en cuyo interior se dispondrán los elementos ordenados y sujetos mediante flejes o cuerdas.</w:t>
      </w:r>
    </w:p>
    <w:p w:rsidR="003E5830" w:rsidRDefault="003E5830" w:rsidP="003E5830">
      <w:r>
        <w:t>- Se prohíbe la permanencia de operarios en las zonas de batido de las cargas durante las operaciones de izado.</w:t>
      </w:r>
    </w:p>
    <w:p w:rsidR="003E5830" w:rsidRDefault="003E5830" w:rsidP="003E5830">
      <w:r>
        <w:lastRenderedPageBreak/>
        <w:t xml:space="preserve"> - Se advertirá el riesgo de caída a distinto nivel al personal que deba caminar sobre la superficie de trabajo en altura.</w:t>
      </w:r>
    </w:p>
    <w:p w:rsidR="003E5830" w:rsidRDefault="003E5830" w:rsidP="003E5830">
      <w:r>
        <w:t xml:space="preserve">- El acceso a plantas altas del personal, se realizará a través de escaleras de mano reglamentarias o de la propia escalera definitiva, realizándose simultáneamente junto con los </w:t>
      </w:r>
      <w:proofErr w:type="spellStart"/>
      <w:r>
        <w:t>peldañeados</w:t>
      </w:r>
      <w:proofErr w:type="spellEnd"/>
      <w:r>
        <w:t>.</w:t>
      </w:r>
    </w:p>
    <w:p w:rsidR="003E5830" w:rsidRDefault="003E5830" w:rsidP="003E5830">
      <w:r>
        <w:t>- Se instalarán barandillas reglamentarias en los frentes de forjados o huecos, para evitar caída al vacío.</w:t>
      </w:r>
    </w:p>
    <w:p w:rsidR="003E5830" w:rsidRDefault="003E5830" w:rsidP="003E5830">
      <w:r>
        <w:t>- Todos los huecos del forjado, permanecerán tapados, para evitar caídas a distinto nivel.</w:t>
      </w:r>
    </w:p>
    <w:p w:rsidR="003E5830" w:rsidRDefault="003E5830" w:rsidP="003E5830">
      <w:r>
        <w:t>- Se esmerará el orden y la limpieza de tajos, eliminando los materiales sobrantes, manteniéndose apilados en lugar conocido para su posterior retirada.</w:t>
      </w:r>
    </w:p>
    <w:p w:rsidR="003E5830" w:rsidRDefault="003E5830" w:rsidP="003E5830">
      <w:r>
        <w:t>PROTECCIONES PERSONALES</w:t>
      </w:r>
    </w:p>
    <w:p w:rsidR="003E5830" w:rsidRDefault="003E5830" w:rsidP="003E5830">
      <w:r>
        <w:t>- Casco de polietileno</w:t>
      </w:r>
    </w:p>
    <w:p w:rsidR="003E5830" w:rsidRDefault="003E5830" w:rsidP="003E5830">
      <w:r>
        <w:t>- Guantes de cuero</w:t>
      </w:r>
    </w:p>
    <w:p w:rsidR="003E5830" w:rsidRDefault="003E5830" w:rsidP="003E5830">
      <w:r>
        <w:t>- Botas de seguridad o de goma, según trabajos.</w:t>
      </w:r>
    </w:p>
    <w:p w:rsidR="003E5830" w:rsidRDefault="003E5830" w:rsidP="003E5830">
      <w:r>
        <w:t xml:space="preserve">- Gafas de seguridad </w:t>
      </w:r>
      <w:proofErr w:type="spellStart"/>
      <w:r>
        <w:t>antiproyecciones</w:t>
      </w:r>
      <w:proofErr w:type="spellEnd"/>
      <w:r>
        <w:t>.</w:t>
      </w:r>
    </w:p>
    <w:p w:rsidR="003E5830" w:rsidRDefault="003E5830" w:rsidP="003E5830">
      <w:r>
        <w:t>- Ropa de trabajo</w:t>
      </w:r>
    </w:p>
    <w:p w:rsidR="003E5830" w:rsidRDefault="003E5830" w:rsidP="003E5830">
      <w:r>
        <w:t>- Máscaras</w:t>
      </w:r>
    </w:p>
    <w:p w:rsidR="003E5830" w:rsidRDefault="003E5830" w:rsidP="003E5830">
      <w:r>
        <w:t>- Trajes impermeables en tiempo lluvioso.</w:t>
      </w:r>
    </w:p>
    <w:p w:rsidR="003E5830" w:rsidRDefault="003E5830" w:rsidP="00D46574">
      <w:pPr>
        <w:pStyle w:val="Ttulo7"/>
      </w:pPr>
      <w:r>
        <w:t xml:space="preserve">  </w:t>
      </w:r>
      <w:bookmarkStart w:id="26" w:name="_Toc159308038"/>
      <w:r>
        <w:t>RIESGOS CATASTRÓFICOS.</w:t>
      </w:r>
      <w:bookmarkEnd w:id="26"/>
    </w:p>
    <w:p w:rsidR="003E5830" w:rsidRDefault="003E5830" w:rsidP="003E5830">
      <w:r>
        <w:t>ANALISIS Y PREVENCION DE RIESGOS CATASTRÓFICOS - El único riesgo</w:t>
      </w:r>
    </w:p>
    <w:p w:rsidR="003E5830" w:rsidRDefault="003E5830" w:rsidP="003E5830">
      <w:r>
        <w:t>catastrófico previsto es el incendio.</w:t>
      </w:r>
    </w:p>
    <w:p w:rsidR="003E5830" w:rsidRDefault="003E5830" w:rsidP="003E5830">
      <w:r>
        <w:t>- Normalmente los restantes riesgos: Inundaciones, frío intenso, fuertes nevadas, movimientos sísmicos, Vendavales, etc. no pueden ser previstos.</w:t>
      </w:r>
    </w:p>
    <w:p w:rsidR="003E5830" w:rsidRDefault="003E5830" w:rsidP="003E5830">
      <w:r>
        <w:lastRenderedPageBreak/>
        <w:t>- Debiendo en tales casos suspenderse toda actividad de la obra, previo aseguramiento en la medida de lo posible y siempre dependiendo del factor sorpresa, de que la maquinaria de obra, andamios y demás elementos estén debidamente anclados, sujetos y/o protegidos, garantizando la imposibilidad de los mismos de provocar accidentes directos e indirectos sobre las personas y bienes.</w:t>
      </w:r>
    </w:p>
    <w:p w:rsidR="003E5830" w:rsidRDefault="003E5830" w:rsidP="003E5830">
      <w:r>
        <w:t>1) Riesgo de incendios.</w:t>
      </w:r>
    </w:p>
    <w:p w:rsidR="003E5830" w:rsidRPr="000065A4" w:rsidRDefault="003E5830" w:rsidP="003E5830">
      <w:r>
        <w:t xml:space="preserve">El </w:t>
      </w:r>
      <w:r w:rsidRPr="000065A4">
        <w:t>riesgo considerado posible se cubrirá con las siguientes medidas:</w:t>
      </w:r>
    </w:p>
    <w:p w:rsidR="003E5830" w:rsidRPr="000065A4" w:rsidRDefault="003E5830" w:rsidP="003E5830">
      <w:r w:rsidRPr="000065A4">
        <w:t>- Realización de revisiones periódicas a la instalación eléctrica de la obra.</w:t>
      </w:r>
    </w:p>
    <w:p w:rsidR="003E5830" w:rsidRPr="000065A4" w:rsidRDefault="003E5830" w:rsidP="003E5830">
      <w:r w:rsidRPr="000065A4">
        <w:t>- Cuando se carezca normalmente de agua a presión o ésta sea insuficiente, se instalarán depósitos con agua suficiente para combatir los posibles incendios.</w:t>
      </w:r>
    </w:p>
    <w:p w:rsidR="003E5830" w:rsidRPr="000065A4" w:rsidRDefault="003E5830" w:rsidP="003E5830">
      <w:r w:rsidRPr="000065A4">
        <w:t xml:space="preserve"> - En los incendios provocados por líquidos, grasas o pinturas inflamables o polvos orgánicos, sólo deberá emplearse agua muy pulverizada.</w:t>
      </w:r>
    </w:p>
    <w:p w:rsidR="003E5830" w:rsidRPr="000065A4" w:rsidRDefault="003E5830" w:rsidP="003E5830">
      <w:r w:rsidRPr="000065A4">
        <w:t>- No se empleará agua para extinguir fuegos en polvos de aluminio o magnesio o en presencia de carburo de calcio u otras sustancias que al contacto con el agua produzcan explosiones, gases inflamables o nocivos.</w:t>
      </w:r>
    </w:p>
    <w:p w:rsidR="003E5830" w:rsidRPr="000065A4" w:rsidRDefault="003E5830" w:rsidP="003E5830">
      <w:r w:rsidRPr="000065A4">
        <w:t>- En incendios que afecten a instalaciones eléctricas con tensión, se prohibirá el empleo de extintores de espuma química, soda ácida o agua.</w:t>
      </w:r>
    </w:p>
    <w:p w:rsidR="003E5830" w:rsidRPr="000065A4" w:rsidRDefault="003E5830" w:rsidP="003E5830">
      <w:r w:rsidRPr="000065A4">
        <w:t>- Es obligatorio el uso de guantes, manoplas, mandiles o trajes ignífugos, y de calzado especial contra incendios que las empresas faciliten a los trabajadores para uso individual.</w:t>
      </w:r>
    </w:p>
    <w:p w:rsidR="003E5830" w:rsidRDefault="003E5830" w:rsidP="003E5830"/>
    <w:p w:rsidR="003E5830" w:rsidRDefault="003E5830" w:rsidP="004860AB"/>
    <w:sectPr w:rsidR="003E583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altName w:val="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770F3"/>
    <w:multiLevelType w:val="hybridMultilevel"/>
    <w:tmpl w:val="D62ABF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1463422"/>
    <w:multiLevelType w:val="hybridMultilevel"/>
    <w:tmpl w:val="66EA8266"/>
    <w:lvl w:ilvl="0" w:tplc="1FC4FB9E">
      <w:start w:val="601"/>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6762C5B"/>
    <w:multiLevelType w:val="hybridMultilevel"/>
    <w:tmpl w:val="EF563CA4"/>
    <w:lvl w:ilvl="0" w:tplc="6172DE7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C793F83"/>
    <w:multiLevelType w:val="multilevel"/>
    <w:tmpl w:val="AF725960"/>
    <w:lvl w:ilvl="0">
      <w:start w:val="1"/>
      <w:numFmt w:val="upperRoman"/>
      <w:pStyle w:val="Ttulo6"/>
      <w:lvlText w:val="ANEXO %1."/>
      <w:lvlJc w:val="left"/>
      <w:pPr>
        <w:ind w:left="1495" w:hanging="360"/>
      </w:pPr>
      <w:rPr>
        <w:rFonts w:hint="default"/>
      </w:rPr>
    </w:lvl>
    <w:lvl w:ilvl="1">
      <w:start w:val="1"/>
      <w:numFmt w:val="decimal"/>
      <w:pStyle w:val="Ttulo5"/>
      <w:lvlText w:val="%2."/>
      <w:lvlJc w:val="right"/>
      <w:pPr>
        <w:tabs>
          <w:tab w:val="num" w:pos="794"/>
        </w:tabs>
        <w:ind w:left="1134" w:hanging="680"/>
      </w:pPr>
      <w:rPr>
        <w:rFonts w:hint="default"/>
      </w:rPr>
    </w:lvl>
    <w:lvl w:ilvl="2">
      <w:start w:val="1"/>
      <w:numFmt w:val="decimal"/>
      <w:pStyle w:val="Ttulo7"/>
      <w:lvlText w:val="%2.%3."/>
      <w:lvlJc w:val="right"/>
      <w:pPr>
        <w:tabs>
          <w:tab w:val="num" w:pos="1304"/>
        </w:tabs>
        <w:ind w:left="1134" w:hanging="22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692D2795"/>
    <w:multiLevelType w:val="hybridMultilevel"/>
    <w:tmpl w:val="0F5A6722"/>
    <w:lvl w:ilvl="0" w:tplc="0ADCD54A">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6A9B059E"/>
    <w:multiLevelType w:val="hybridMultilevel"/>
    <w:tmpl w:val="4E0A3C98"/>
    <w:lvl w:ilvl="0" w:tplc="0ADCD54A">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7BDB54DA"/>
    <w:multiLevelType w:val="hybridMultilevel"/>
    <w:tmpl w:val="8BD4D128"/>
    <w:lvl w:ilvl="0" w:tplc="1FC4FB9E">
      <w:start w:val="601"/>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5"/>
  </w:num>
  <w:num w:numId="4">
    <w:abstractNumId w:val="0"/>
  </w:num>
  <w:num w:numId="5">
    <w:abstractNumId w:val="1"/>
  </w:num>
  <w:num w:numId="6">
    <w:abstractNumId w:val="3"/>
  </w:num>
  <w:num w:numId="7">
    <w:abstractNumId w:val="2"/>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0AB"/>
    <w:rsid w:val="00147976"/>
    <w:rsid w:val="003E5830"/>
    <w:rsid w:val="004860AB"/>
    <w:rsid w:val="008850A6"/>
    <w:rsid w:val="00B3653E"/>
    <w:rsid w:val="00BC6269"/>
    <w:rsid w:val="00D4657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2B6F1"/>
  <w15:chartTrackingRefBased/>
  <w15:docId w15:val="{63D793D4-0DD3-4B69-B1B5-C1CAB45B7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60AB"/>
    <w:pPr>
      <w:spacing w:before="240" w:after="200" w:line="360" w:lineRule="auto"/>
      <w:jc w:val="both"/>
    </w:pPr>
    <w:rPr>
      <w:sz w:val="24"/>
    </w:rPr>
  </w:style>
  <w:style w:type="paragraph" w:styleId="Ttulo2">
    <w:name w:val="heading 2"/>
    <w:basedOn w:val="Normal"/>
    <w:next w:val="Normal"/>
    <w:link w:val="Ttulo2Car"/>
    <w:uiPriority w:val="9"/>
    <w:semiHidden/>
    <w:unhideWhenUsed/>
    <w:qFormat/>
    <w:rsid w:val="003E583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3E5830"/>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Ttulo4">
    <w:name w:val="heading 4"/>
    <w:basedOn w:val="Normal"/>
    <w:next w:val="Normal"/>
    <w:link w:val="Ttulo4Car"/>
    <w:uiPriority w:val="9"/>
    <w:semiHidden/>
    <w:unhideWhenUsed/>
    <w:qFormat/>
    <w:rsid w:val="003E583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unhideWhenUsed/>
    <w:qFormat/>
    <w:rsid w:val="004860AB"/>
    <w:pPr>
      <w:keepNext/>
      <w:keepLines/>
      <w:numPr>
        <w:ilvl w:val="1"/>
        <w:numId w:val="6"/>
      </w:numPr>
      <w:spacing w:before="200" w:after="0"/>
      <w:outlineLvl w:val="4"/>
    </w:pPr>
    <w:rPr>
      <w:rFonts w:asciiTheme="majorHAnsi" w:eastAsiaTheme="majorEastAsia" w:hAnsiTheme="majorHAnsi" w:cstheme="majorBidi"/>
      <w:b/>
      <w:color w:val="76923C"/>
    </w:rPr>
  </w:style>
  <w:style w:type="paragraph" w:styleId="Ttulo6">
    <w:name w:val="heading 6"/>
    <w:aliases w:val="Título ANEXOS"/>
    <w:basedOn w:val="Normal"/>
    <w:next w:val="Normal"/>
    <w:link w:val="Ttulo6Car"/>
    <w:uiPriority w:val="9"/>
    <w:unhideWhenUsed/>
    <w:qFormat/>
    <w:rsid w:val="004860AB"/>
    <w:pPr>
      <w:keepNext/>
      <w:keepLines/>
      <w:numPr>
        <w:numId w:val="6"/>
      </w:numPr>
      <w:spacing w:before="200" w:after="0"/>
      <w:outlineLvl w:val="5"/>
    </w:pPr>
    <w:rPr>
      <w:rFonts w:asciiTheme="majorHAnsi" w:eastAsiaTheme="majorEastAsia" w:hAnsiTheme="majorHAnsi" w:cstheme="majorBidi"/>
      <w:b/>
      <w:iCs/>
      <w:color w:val="76923C"/>
      <w:sz w:val="32"/>
    </w:rPr>
  </w:style>
  <w:style w:type="paragraph" w:styleId="Ttulo7">
    <w:name w:val="heading 7"/>
    <w:basedOn w:val="Normal"/>
    <w:next w:val="Normal"/>
    <w:link w:val="Ttulo7Car"/>
    <w:uiPriority w:val="9"/>
    <w:unhideWhenUsed/>
    <w:qFormat/>
    <w:rsid w:val="004860AB"/>
    <w:pPr>
      <w:keepNext/>
      <w:keepLines/>
      <w:numPr>
        <w:ilvl w:val="2"/>
        <w:numId w:val="6"/>
      </w:numPr>
      <w:spacing w:before="200" w:after="0"/>
      <w:outlineLvl w:val="6"/>
    </w:pPr>
    <w:rPr>
      <w:rFonts w:asciiTheme="majorHAnsi" w:eastAsiaTheme="majorEastAsia" w:hAnsiTheme="majorHAnsi" w:cstheme="majorBidi"/>
      <w:i/>
      <w:iCs/>
      <w:color w:val="76923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uiPriority w:val="9"/>
    <w:rsid w:val="004860AB"/>
    <w:rPr>
      <w:rFonts w:asciiTheme="majorHAnsi" w:eastAsiaTheme="majorEastAsia" w:hAnsiTheme="majorHAnsi" w:cstheme="majorBidi"/>
      <w:b/>
      <w:color w:val="76923C"/>
      <w:sz w:val="24"/>
    </w:rPr>
  </w:style>
  <w:style w:type="character" w:customStyle="1" w:styleId="Ttulo6Car">
    <w:name w:val="Título 6 Car"/>
    <w:aliases w:val="Título ANEXOS Car"/>
    <w:basedOn w:val="Fuentedeprrafopredeter"/>
    <w:link w:val="Ttulo6"/>
    <w:uiPriority w:val="9"/>
    <w:rsid w:val="004860AB"/>
    <w:rPr>
      <w:rFonts w:asciiTheme="majorHAnsi" w:eastAsiaTheme="majorEastAsia" w:hAnsiTheme="majorHAnsi" w:cstheme="majorBidi"/>
      <w:b/>
      <w:iCs/>
      <w:color w:val="76923C"/>
      <w:sz w:val="32"/>
    </w:rPr>
  </w:style>
  <w:style w:type="character" w:customStyle="1" w:styleId="Ttulo7Car">
    <w:name w:val="Título 7 Car"/>
    <w:basedOn w:val="Fuentedeprrafopredeter"/>
    <w:link w:val="Ttulo7"/>
    <w:uiPriority w:val="9"/>
    <w:rsid w:val="004860AB"/>
    <w:rPr>
      <w:rFonts w:asciiTheme="majorHAnsi" w:eastAsiaTheme="majorEastAsia" w:hAnsiTheme="majorHAnsi" w:cstheme="majorBidi"/>
      <w:i/>
      <w:iCs/>
      <w:color w:val="76923C"/>
      <w:sz w:val="24"/>
    </w:rPr>
  </w:style>
  <w:style w:type="paragraph" w:styleId="Prrafodelista">
    <w:name w:val="List Paragraph"/>
    <w:basedOn w:val="Normal"/>
    <w:link w:val="PrrafodelistaCar"/>
    <w:uiPriority w:val="34"/>
    <w:qFormat/>
    <w:rsid w:val="004860AB"/>
    <w:pPr>
      <w:ind w:left="720"/>
      <w:contextualSpacing/>
    </w:pPr>
  </w:style>
  <w:style w:type="character" w:customStyle="1" w:styleId="PrrafodelistaCar">
    <w:name w:val="Párrafo de lista Car"/>
    <w:basedOn w:val="Fuentedeprrafopredeter"/>
    <w:link w:val="Prrafodelista"/>
    <w:uiPriority w:val="34"/>
    <w:rsid w:val="004860AB"/>
    <w:rPr>
      <w:sz w:val="24"/>
    </w:rPr>
  </w:style>
  <w:style w:type="paragraph" w:customStyle="1" w:styleId="TableParagraph">
    <w:name w:val="Table Paragraph"/>
    <w:basedOn w:val="Normal"/>
    <w:uiPriority w:val="1"/>
    <w:qFormat/>
    <w:rsid w:val="004860AB"/>
    <w:pPr>
      <w:autoSpaceDE w:val="0"/>
      <w:autoSpaceDN w:val="0"/>
      <w:adjustRightInd w:val="0"/>
      <w:spacing w:before="0" w:after="0" w:line="240" w:lineRule="auto"/>
      <w:jc w:val="center"/>
    </w:pPr>
    <w:rPr>
      <w:rFonts w:ascii="Calibri" w:hAnsi="Calibri" w:cs="Times New Roman"/>
      <w:sz w:val="20"/>
      <w:szCs w:val="24"/>
    </w:rPr>
  </w:style>
  <w:style w:type="character" w:customStyle="1" w:styleId="Ttulo2Car">
    <w:name w:val="Título 2 Car"/>
    <w:basedOn w:val="Fuentedeprrafopredeter"/>
    <w:link w:val="Ttulo2"/>
    <w:uiPriority w:val="9"/>
    <w:semiHidden/>
    <w:rsid w:val="003E5830"/>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semiHidden/>
    <w:rsid w:val="003E5830"/>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semiHidden/>
    <w:rsid w:val="003E5830"/>
    <w:rPr>
      <w:rFonts w:asciiTheme="majorHAnsi" w:eastAsiaTheme="majorEastAsia" w:hAnsiTheme="majorHAnsi" w:cstheme="majorBidi"/>
      <w:i/>
      <w:iCs/>
      <w:color w:val="2E74B5" w:themeColor="accent1" w:themeShade="BF"/>
      <w:sz w:val="24"/>
    </w:rPr>
  </w:style>
  <w:style w:type="paragraph" w:customStyle="1" w:styleId="Default">
    <w:name w:val="Default"/>
    <w:rsid w:val="008850A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9D120F-196A-4F13-ADB8-6FEF8C246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59</Pages>
  <Words>13692</Words>
  <Characters>75311</Characters>
  <Application>Microsoft Office Word</Application>
  <DocSecurity>0</DocSecurity>
  <Lines>627</Lines>
  <Paragraphs>177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6</cp:revision>
  <dcterms:created xsi:type="dcterms:W3CDTF">2025-01-21T06:22:00Z</dcterms:created>
  <dcterms:modified xsi:type="dcterms:W3CDTF">2025-01-21T06:46:00Z</dcterms:modified>
</cp:coreProperties>
</file>